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1C" w:rsidRDefault="00487C1C" w:rsidP="004867AB">
      <w:pPr>
        <w:spacing w:after="0" w:line="240" w:lineRule="auto"/>
        <w:jc w:val="center"/>
        <w:rPr>
          <w:rFonts w:ascii="Times New Roman" w:hAnsi="Times New Roman" w:cs="Times New Roman"/>
          <w:b/>
          <w:sz w:val="28"/>
        </w:rPr>
      </w:pPr>
    </w:p>
    <w:p w:rsidR="00781E06" w:rsidRDefault="004867AB" w:rsidP="004867AB">
      <w:pPr>
        <w:spacing w:after="0" w:line="240" w:lineRule="auto"/>
        <w:jc w:val="center"/>
        <w:rPr>
          <w:rFonts w:ascii="Times New Roman" w:hAnsi="Times New Roman" w:cs="Times New Roman"/>
          <w:b/>
          <w:sz w:val="28"/>
        </w:rPr>
      </w:pPr>
      <w:r w:rsidRPr="00DD6103">
        <w:rPr>
          <w:rFonts w:ascii="Times New Roman" w:hAnsi="Times New Roman" w:cs="Times New Roman"/>
          <w:b/>
          <w:sz w:val="28"/>
        </w:rPr>
        <w:t>Аналитическ</w:t>
      </w:r>
      <w:r w:rsidR="009C4F3B" w:rsidRPr="00DD6103">
        <w:rPr>
          <w:rFonts w:ascii="Times New Roman" w:hAnsi="Times New Roman" w:cs="Times New Roman"/>
          <w:b/>
          <w:sz w:val="28"/>
        </w:rPr>
        <w:t>ий отчёт</w:t>
      </w:r>
      <w:r w:rsidRPr="00DD6103">
        <w:rPr>
          <w:rFonts w:ascii="Times New Roman" w:hAnsi="Times New Roman" w:cs="Times New Roman"/>
          <w:b/>
          <w:sz w:val="28"/>
        </w:rPr>
        <w:t xml:space="preserve"> по итогам школьного этапа </w:t>
      </w:r>
    </w:p>
    <w:p w:rsidR="00781E06" w:rsidRDefault="004867AB" w:rsidP="004867AB">
      <w:pPr>
        <w:spacing w:after="0" w:line="240" w:lineRule="auto"/>
        <w:jc w:val="center"/>
        <w:rPr>
          <w:rFonts w:ascii="Times New Roman" w:hAnsi="Times New Roman" w:cs="Times New Roman"/>
          <w:b/>
          <w:sz w:val="28"/>
        </w:rPr>
      </w:pPr>
      <w:r w:rsidRPr="00DD6103">
        <w:rPr>
          <w:rFonts w:ascii="Times New Roman" w:hAnsi="Times New Roman" w:cs="Times New Roman"/>
          <w:b/>
          <w:sz w:val="28"/>
        </w:rPr>
        <w:t xml:space="preserve">всероссийской олимпиады школьников </w:t>
      </w:r>
    </w:p>
    <w:p w:rsidR="006B5AAF" w:rsidRDefault="004867AB" w:rsidP="004867AB">
      <w:pPr>
        <w:spacing w:after="0" w:line="240" w:lineRule="auto"/>
        <w:jc w:val="center"/>
        <w:rPr>
          <w:rFonts w:ascii="Times New Roman" w:hAnsi="Times New Roman" w:cs="Times New Roman"/>
          <w:b/>
          <w:sz w:val="28"/>
        </w:rPr>
      </w:pPr>
      <w:r w:rsidRPr="00DD6103">
        <w:rPr>
          <w:rFonts w:ascii="Times New Roman" w:hAnsi="Times New Roman" w:cs="Times New Roman"/>
          <w:b/>
          <w:sz w:val="28"/>
        </w:rPr>
        <w:t>в Андреапольском районе в 201</w:t>
      </w:r>
      <w:r w:rsidR="003D1AFF" w:rsidRPr="00DD6103">
        <w:rPr>
          <w:rFonts w:ascii="Times New Roman" w:hAnsi="Times New Roman" w:cs="Times New Roman"/>
          <w:b/>
          <w:sz w:val="28"/>
        </w:rPr>
        <w:t>5</w:t>
      </w:r>
      <w:r w:rsidRPr="00DD6103">
        <w:rPr>
          <w:rFonts w:ascii="Times New Roman" w:hAnsi="Times New Roman" w:cs="Times New Roman"/>
          <w:b/>
          <w:sz w:val="28"/>
        </w:rPr>
        <w:t>/201</w:t>
      </w:r>
      <w:r w:rsidR="003D1AFF" w:rsidRPr="00DD6103">
        <w:rPr>
          <w:rFonts w:ascii="Times New Roman" w:hAnsi="Times New Roman" w:cs="Times New Roman"/>
          <w:b/>
          <w:sz w:val="28"/>
        </w:rPr>
        <w:t>6</w:t>
      </w:r>
      <w:r w:rsidRPr="00DD6103">
        <w:rPr>
          <w:rFonts w:ascii="Times New Roman" w:hAnsi="Times New Roman" w:cs="Times New Roman"/>
          <w:b/>
          <w:sz w:val="28"/>
        </w:rPr>
        <w:t xml:space="preserve"> учебном году</w:t>
      </w:r>
    </w:p>
    <w:p w:rsidR="00487C1C" w:rsidRPr="00DD6103" w:rsidRDefault="00487C1C" w:rsidP="004867AB">
      <w:pPr>
        <w:spacing w:after="0" w:line="240" w:lineRule="auto"/>
        <w:jc w:val="center"/>
        <w:rPr>
          <w:rFonts w:ascii="Times New Roman" w:hAnsi="Times New Roman" w:cs="Times New Roman"/>
          <w:b/>
          <w:sz w:val="28"/>
        </w:rPr>
      </w:pPr>
    </w:p>
    <w:p w:rsidR="004039CD" w:rsidRPr="005B58A7" w:rsidRDefault="004039CD" w:rsidP="004867AB">
      <w:pPr>
        <w:spacing w:after="0" w:line="240" w:lineRule="auto"/>
        <w:jc w:val="center"/>
        <w:rPr>
          <w:rFonts w:ascii="Times New Roman" w:hAnsi="Times New Roman" w:cs="Times New Roman"/>
          <w:b/>
          <w:sz w:val="24"/>
          <w:szCs w:val="24"/>
        </w:rPr>
      </w:pPr>
    </w:p>
    <w:p w:rsidR="00692E03" w:rsidRPr="005B58A7" w:rsidRDefault="004867AB" w:rsidP="00CE18CF">
      <w:pPr>
        <w:spacing w:after="0" w:line="360" w:lineRule="auto"/>
        <w:ind w:firstLine="709"/>
        <w:jc w:val="both"/>
        <w:rPr>
          <w:rFonts w:ascii="Times New Roman" w:hAnsi="Times New Roman" w:cs="Times New Roman"/>
          <w:sz w:val="24"/>
          <w:szCs w:val="24"/>
        </w:rPr>
      </w:pPr>
      <w:r w:rsidRPr="005B58A7">
        <w:rPr>
          <w:rFonts w:ascii="Times New Roman" w:hAnsi="Times New Roman" w:cs="Times New Roman"/>
          <w:sz w:val="24"/>
          <w:szCs w:val="24"/>
        </w:rPr>
        <w:t>В</w:t>
      </w:r>
      <w:r w:rsidR="005B58A7">
        <w:rPr>
          <w:rFonts w:ascii="Times New Roman" w:hAnsi="Times New Roman" w:cs="Times New Roman"/>
          <w:sz w:val="24"/>
          <w:szCs w:val="24"/>
        </w:rPr>
        <w:t xml:space="preserve"> </w:t>
      </w:r>
      <w:r w:rsidRPr="005B58A7">
        <w:rPr>
          <w:rFonts w:ascii="Times New Roman" w:hAnsi="Times New Roman" w:cs="Times New Roman"/>
          <w:sz w:val="24"/>
          <w:szCs w:val="24"/>
        </w:rPr>
        <w:t xml:space="preserve"> </w:t>
      </w:r>
      <w:r w:rsidR="005B58A7" w:rsidRPr="005B58A7">
        <w:rPr>
          <w:rFonts w:ascii="Times New Roman" w:hAnsi="Times New Roman" w:cs="Times New Roman"/>
          <w:sz w:val="24"/>
          <w:szCs w:val="24"/>
        </w:rPr>
        <w:t xml:space="preserve">2015/2016 учебном году в </w:t>
      </w:r>
      <w:r w:rsidRPr="005B58A7">
        <w:rPr>
          <w:rFonts w:ascii="Times New Roman" w:hAnsi="Times New Roman" w:cs="Times New Roman"/>
          <w:sz w:val="24"/>
          <w:szCs w:val="24"/>
        </w:rPr>
        <w:t xml:space="preserve">школьном этапе олимпиады приняли участие </w:t>
      </w:r>
      <w:r w:rsidR="003D1AFF" w:rsidRPr="005B58A7">
        <w:rPr>
          <w:rFonts w:ascii="Times New Roman" w:hAnsi="Times New Roman" w:cs="Times New Roman"/>
          <w:sz w:val="24"/>
          <w:szCs w:val="24"/>
        </w:rPr>
        <w:t xml:space="preserve">440 </w:t>
      </w:r>
      <w:r w:rsidRPr="005B58A7">
        <w:rPr>
          <w:rFonts w:ascii="Times New Roman" w:hAnsi="Times New Roman" w:cs="Times New Roman"/>
          <w:sz w:val="24"/>
          <w:szCs w:val="24"/>
        </w:rPr>
        <w:t xml:space="preserve">обучающихся 5-11 классов из 7 общеобразовательных организаций Андреапольского района, что составляет </w:t>
      </w:r>
      <w:r w:rsidR="003D1AFF" w:rsidRPr="005B58A7">
        <w:rPr>
          <w:rFonts w:ascii="Times New Roman" w:hAnsi="Times New Roman" w:cs="Times New Roman"/>
          <w:sz w:val="24"/>
          <w:szCs w:val="24"/>
        </w:rPr>
        <w:t xml:space="preserve">63 </w:t>
      </w:r>
      <w:r w:rsidRPr="005B58A7">
        <w:rPr>
          <w:rFonts w:ascii="Times New Roman" w:hAnsi="Times New Roman" w:cs="Times New Roman"/>
          <w:sz w:val="24"/>
          <w:szCs w:val="24"/>
        </w:rPr>
        <w:t xml:space="preserve">% </w:t>
      </w:r>
      <w:r w:rsidR="003D1AFF" w:rsidRPr="005B58A7">
        <w:rPr>
          <w:rFonts w:ascii="Times New Roman" w:hAnsi="Times New Roman" w:cs="Times New Roman"/>
          <w:sz w:val="24"/>
          <w:szCs w:val="24"/>
        </w:rPr>
        <w:t xml:space="preserve">(на 10 % больше, чем в 2014/2015 учебном году) </w:t>
      </w:r>
      <w:r w:rsidRPr="005B58A7">
        <w:rPr>
          <w:rFonts w:ascii="Times New Roman" w:hAnsi="Times New Roman" w:cs="Times New Roman"/>
          <w:sz w:val="24"/>
          <w:szCs w:val="24"/>
        </w:rPr>
        <w:t>от общего количества обучающихся</w:t>
      </w:r>
      <w:r w:rsidR="007F1FBD" w:rsidRPr="005B58A7">
        <w:rPr>
          <w:rFonts w:ascii="Times New Roman" w:hAnsi="Times New Roman" w:cs="Times New Roman"/>
          <w:sz w:val="24"/>
          <w:szCs w:val="24"/>
        </w:rPr>
        <w:t xml:space="preserve"> в этих классах</w:t>
      </w:r>
      <w:r w:rsidR="003D1AFF" w:rsidRPr="005B58A7">
        <w:rPr>
          <w:rFonts w:ascii="Times New Roman" w:hAnsi="Times New Roman" w:cs="Times New Roman"/>
          <w:sz w:val="24"/>
          <w:szCs w:val="24"/>
        </w:rPr>
        <w:t>.</w:t>
      </w:r>
    </w:p>
    <w:p w:rsidR="00DD6103" w:rsidRDefault="003D1AFF" w:rsidP="00CE18CF">
      <w:pPr>
        <w:spacing w:after="0" w:line="360" w:lineRule="auto"/>
        <w:ind w:firstLine="709"/>
        <w:jc w:val="both"/>
        <w:rPr>
          <w:rFonts w:ascii="Times New Roman" w:hAnsi="Times New Roman" w:cs="Times New Roman"/>
          <w:sz w:val="24"/>
          <w:szCs w:val="24"/>
        </w:rPr>
      </w:pPr>
      <w:r w:rsidRPr="005B58A7">
        <w:rPr>
          <w:rFonts w:ascii="Times New Roman" w:hAnsi="Times New Roman" w:cs="Times New Roman"/>
          <w:sz w:val="24"/>
          <w:szCs w:val="24"/>
        </w:rPr>
        <w:t>318</w:t>
      </w:r>
      <w:r w:rsidR="002D75DD" w:rsidRPr="005B58A7">
        <w:rPr>
          <w:rFonts w:ascii="Times New Roman" w:hAnsi="Times New Roman" w:cs="Times New Roman"/>
          <w:sz w:val="24"/>
          <w:szCs w:val="24"/>
        </w:rPr>
        <w:t xml:space="preserve"> </w:t>
      </w:r>
      <w:proofErr w:type="gramStart"/>
      <w:r w:rsidR="002D75DD" w:rsidRPr="005B58A7">
        <w:rPr>
          <w:rFonts w:ascii="Times New Roman" w:hAnsi="Times New Roman" w:cs="Times New Roman"/>
          <w:sz w:val="24"/>
          <w:szCs w:val="24"/>
        </w:rPr>
        <w:t>обучающихся</w:t>
      </w:r>
      <w:proofErr w:type="gramEnd"/>
      <w:r w:rsidR="002D75DD" w:rsidRPr="005B58A7">
        <w:rPr>
          <w:rFonts w:ascii="Times New Roman" w:hAnsi="Times New Roman" w:cs="Times New Roman"/>
          <w:sz w:val="24"/>
          <w:szCs w:val="24"/>
        </w:rPr>
        <w:t xml:space="preserve"> приняли участие в олимпиаде более чем по одному предмету</w:t>
      </w:r>
      <w:r w:rsidR="000266C8" w:rsidRPr="005B58A7">
        <w:rPr>
          <w:rFonts w:ascii="Times New Roman" w:hAnsi="Times New Roman" w:cs="Times New Roman"/>
          <w:sz w:val="24"/>
          <w:szCs w:val="24"/>
        </w:rPr>
        <w:t xml:space="preserve">. </w:t>
      </w:r>
      <w:r w:rsidR="004B7C9F" w:rsidRPr="005B58A7">
        <w:rPr>
          <w:rFonts w:ascii="Times New Roman" w:hAnsi="Times New Roman" w:cs="Times New Roman"/>
          <w:sz w:val="24"/>
          <w:szCs w:val="24"/>
        </w:rPr>
        <w:t xml:space="preserve">Если учесть многократное участие некоторых детей в различных предметных олимпиадах, то суммарное количество участников школьного этапа олимпиады </w:t>
      </w:r>
      <w:r w:rsidR="00120C43" w:rsidRPr="005B58A7">
        <w:rPr>
          <w:rFonts w:ascii="Times New Roman" w:hAnsi="Times New Roman" w:cs="Times New Roman"/>
          <w:sz w:val="24"/>
          <w:szCs w:val="24"/>
        </w:rPr>
        <w:t xml:space="preserve">в </w:t>
      </w:r>
      <w:r w:rsidR="00AC583F" w:rsidRPr="005B58A7">
        <w:rPr>
          <w:rFonts w:ascii="Times New Roman" w:hAnsi="Times New Roman" w:cs="Times New Roman"/>
          <w:sz w:val="24"/>
          <w:szCs w:val="24"/>
        </w:rPr>
        <w:t>2015/2016 учебном году составляет 1484 человека (212 % от общего количества обучающихся 5-11 классов), что на 266 человек (на 40 %) больше, чем в 2014/2015 учебном году.</w:t>
      </w:r>
      <w:r w:rsidR="00781E06" w:rsidRPr="005B58A7">
        <w:rPr>
          <w:rFonts w:ascii="Times New Roman" w:hAnsi="Times New Roman" w:cs="Times New Roman"/>
          <w:sz w:val="24"/>
          <w:szCs w:val="24"/>
        </w:rPr>
        <w:t xml:space="preserve"> </w:t>
      </w:r>
      <w:r w:rsidR="00DD6103" w:rsidRPr="005B58A7">
        <w:rPr>
          <w:rFonts w:ascii="Times New Roman" w:hAnsi="Times New Roman" w:cs="Times New Roman"/>
          <w:sz w:val="24"/>
          <w:szCs w:val="24"/>
        </w:rPr>
        <w:t>Наибольшее количество участников школьного этапа всероссийской олимпиады школьников зарегистрировано в МОУ АСОШ № 2 (650 человек, что на 95 человек больше, чем в 2014/2015 учебном году). Увеличение количества участников олимпиад по сравнению с предыдущим годом характерно для всех общеобразовательных организаций Андреапольского района, з</w:t>
      </w:r>
      <w:r w:rsidR="00781E06" w:rsidRPr="005B58A7">
        <w:rPr>
          <w:rFonts w:ascii="Times New Roman" w:hAnsi="Times New Roman" w:cs="Times New Roman"/>
          <w:sz w:val="24"/>
          <w:szCs w:val="24"/>
        </w:rPr>
        <w:t>а исключением МОУ Волокской ООШ.</w:t>
      </w:r>
      <w:r w:rsidR="00DD6103" w:rsidRPr="005B58A7">
        <w:rPr>
          <w:rFonts w:ascii="Times New Roman" w:hAnsi="Times New Roman" w:cs="Times New Roman"/>
          <w:sz w:val="24"/>
          <w:szCs w:val="24"/>
        </w:rPr>
        <w:t xml:space="preserve"> </w:t>
      </w:r>
    </w:p>
    <w:p w:rsidR="00487C1C" w:rsidRPr="005B58A7" w:rsidRDefault="00487C1C" w:rsidP="00CE18CF">
      <w:pPr>
        <w:spacing w:after="0" w:line="360" w:lineRule="auto"/>
        <w:ind w:firstLine="709"/>
        <w:jc w:val="both"/>
        <w:rPr>
          <w:rFonts w:ascii="Times New Roman" w:hAnsi="Times New Roman" w:cs="Times New Roman"/>
          <w:sz w:val="24"/>
          <w:szCs w:val="24"/>
        </w:rPr>
      </w:pPr>
    </w:p>
    <w:p w:rsidR="00DD6103" w:rsidRPr="00DD6103" w:rsidRDefault="00DD6103" w:rsidP="00CE18CF">
      <w:pPr>
        <w:spacing w:after="0" w:line="360" w:lineRule="auto"/>
        <w:ind w:firstLine="709"/>
        <w:jc w:val="both"/>
        <w:rPr>
          <w:rFonts w:ascii="Times New Roman" w:eastAsia="Times New Roman" w:hAnsi="Times New Roman" w:cs="Times New Roman"/>
          <w:b/>
          <w:bCs/>
          <w:color w:val="C00000"/>
          <w:sz w:val="24"/>
          <w:szCs w:val="24"/>
          <w:lang w:eastAsia="ru-RU"/>
        </w:rPr>
      </w:pPr>
      <w:bookmarkStart w:id="0" w:name="_GoBack"/>
      <w:r w:rsidRPr="00DD6103">
        <w:rPr>
          <w:rFonts w:ascii="Times New Roman" w:hAnsi="Times New Roman" w:cs="Times New Roman"/>
          <w:noProof/>
          <w:lang w:eastAsia="ru-RU"/>
        </w:rPr>
        <w:drawing>
          <wp:inline distT="0" distB="0" distL="0" distR="0" wp14:anchorId="0A8448E2" wp14:editId="0FECC139">
            <wp:extent cx="6018028" cy="4284921"/>
            <wp:effectExtent l="0" t="0" r="2095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DC6653" w:rsidRPr="005B58A7" w:rsidRDefault="00DD6103" w:rsidP="00DD6103">
      <w:pPr>
        <w:spacing w:line="360" w:lineRule="auto"/>
        <w:ind w:firstLine="708"/>
        <w:jc w:val="both"/>
        <w:rPr>
          <w:rFonts w:ascii="Times New Roman" w:eastAsia="Times New Roman" w:hAnsi="Times New Roman" w:cs="Times New Roman"/>
          <w:bCs/>
          <w:sz w:val="24"/>
          <w:szCs w:val="24"/>
          <w:lang w:eastAsia="ru-RU"/>
        </w:rPr>
      </w:pPr>
      <w:r w:rsidRPr="005B58A7">
        <w:rPr>
          <w:rFonts w:ascii="Times New Roman" w:hAnsi="Times New Roman" w:cs="Times New Roman"/>
          <w:sz w:val="24"/>
          <w:szCs w:val="24"/>
        </w:rPr>
        <w:lastRenderedPageBreak/>
        <w:t>Н</w:t>
      </w:r>
      <w:r w:rsidR="00DC6653" w:rsidRPr="005B58A7">
        <w:rPr>
          <w:rFonts w:ascii="Times New Roman" w:hAnsi="Times New Roman" w:cs="Times New Roman"/>
          <w:sz w:val="24"/>
          <w:szCs w:val="24"/>
        </w:rPr>
        <w:t xml:space="preserve">аиболее высокий показатель участия обучающихся в школьном этапе олимпиады отмечается в МОУ Скудинской ООШ (85% участников олимпиады от общего </w:t>
      </w:r>
      <w:proofErr w:type="gramStart"/>
      <w:r w:rsidR="00DC6653" w:rsidRPr="005B58A7">
        <w:rPr>
          <w:rFonts w:ascii="Times New Roman" w:hAnsi="Times New Roman" w:cs="Times New Roman"/>
          <w:sz w:val="24"/>
          <w:szCs w:val="24"/>
        </w:rPr>
        <w:t>количества</w:t>
      </w:r>
      <w:proofErr w:type="gramEnd"/>
      <w:r w:rsidR="00DC6653" w:rsidRPr="005B58A7">
        <w:rPr>
          <w:rFonts w:ascii="Times New Roman" w:hAnsi="Times New Roman" w:cs="Times New Roman"/>
          <w:sz w:val="24"/>
          <w:szCs w:val="24"/>
        </w:rPr>
        <w:t xml:space="preserve"> обучающихся в школе</w:t>
      </w:r>
      <w:r w:rsidR="00AC583F" w:rsidRPr="005B58A7">
        <w:rPr>
          <w:rFonts w:ascii="Times New Roman" w:hAnsi="Times New Roman" w:cs="Times New Roman"/>
          <w:sz w:val="24"/>
          <w:szCs w:val="24"/>
        </w:rPr>
        <w:t>, как и в прошлом учебном году</w:t>
      </w:r>
      <w:r w:rsidR="00DC6653" w:rsidRPr="005B58A7">
        <w:rPr>
          <w:rFonts w:ascii="Times New Roman" w:hAnsi="Times New Roman" w:cs="Times New Roman"/>
          <w:sz w:val="24"/>
          <w:szCs w:val="24"/>
        </w:rPr>
        <w:t>). В некоторых общеобразовательных организациях д</w:t>
      </w:r>
      <w:r w:rsidR="00DC6653" w:rsidRPr="005B58A7">
        <w:rPr>
          <w:rFonts w:ascii="Times New Roman" w:eastAsia="Times New Roman" w:hAnsi="Times New Roman" w:cs="Times New Roman"/>
          <w:bCs/>
          <w:sz w:val="24"/>
          <w:szCs w:val="24"/>
          <w:lang w:eastAsia="ru-RU"/>
        </w:rPr>
        <w:t xml:space="preserve">оля участников школьного этапа олимпиады от общего </w:t>
      </w:r>
      <w:proofErr w:type="gramStart"/>
      <w:r w:rsidR="00DC6653" w:rsidRPr="005B58A7">
        <w:rPr>
          <w:rFonts w:ascii="Times New Roman" w:eastAsia="Times New Roman" w:hAnsi="Times New Roman" w:cs="Times New Roman"/>
          <w:bCs/>
          <w:sz w:val="24"/>
          <w:szCs w:val="24"/>
          <w:lang w:eastAsia="ru-RU"/>
        </w:rPr>
        <w:t>числа</w:t>
      </w:r>
      <w:proofErr w:type="gramEnd"/>
      <w:r w:rsidR="00DC6653" w:rsidRPr="005B58A7">
        <w:rPr>
          <w:rFonts w:ascii="Times New Roman" w:eastAsia="Times New Roman" w:hAnsi="Times New Roman" w:cs="Times New Roman"/>
          <w:bCs/>
          <w:sz w:val="24"/>
          <w:szCs w:val="24"/>
          <w:lang w:eastAsia="ru-RU"/>
        </w:rPr>
        <w:t xml:space="preserve"> обучающихся в данной параллели составила 100%: в Скудинской ООШ (6,7,8</w:t>
      </w:r>
      <w:r w:rsidR="00AC583F" w:rsidRPr="005B58A7">
        <w:rPr>
          <w:rFonts w:ascii="Times New Roman" w:eastAsia="Times New Roman" w:hAnsi="Times New Roman" w:cs="Times New Roman"/>
          <w:bCs/>
          <w:sz w:val="24"/>
          <w:szCs w:val="24"/>
          <w:lang w:eastAsia="ru-RU"/>
        </w:rPr>
        <w:t>,9</w:t>
      </w:r>
      <w:r w:rsidR="00DC6653" w:rsidRPr="005B58A7">
        <w:rPr>
          <w:rFonts w:ascii="Times New Roman" w:eastAsia="Times New Roman" w:hAnsi="Times New Roman" w:cs="Times New Roman"/>
          <w:bCs/>
          <w:sz w:val="24"/>
          <w:szCs w:val="24"/>
          <w:lang w:eastAsia="ru-RU"/>
        </w:rPr>
        <w:t xml:space="preserve"> классы), в Бологовской СОШ (</w:t>
      </w:r>
      <w:r w:rsidR="00AC583F" w:rsidRPr="005B58A7">
        <w:rPr>
          <w:rFonts w:ascii="Times New Roman" w:eastAsia="Times New Roman" w:hAnsi="Times New Roman" w:cs="Times New Roman"/>
          <w:bCs/>
          <w:sz w:val="24"/>
          <w:szCs w:val="24"/>
          <w:lang w:eastAsia="ru-RU"/>
        </w:rPr>
        <w:t>8</w:t>
      </w:r>
      <w:r w:rsidR="00DC6653" w:rsidRPr="005B58A7">
        <w:rPr>
          <w:rFonts w:ascii="Times New Roman" w:eastAsia="Times New Roman" w:hAnsi="Times New Roman" w:cs="Times New Roman"/>
          <w:bCs/>
          <w:sz w:val="24"/>
          <w:szCs w:val="24"/>
          <w:lang w:eastAsia="ru-RU"/>
        </w:rPr>
        <w:t xml:space="preserve"> класс), в Хотилицкой ООШ (</w:t>
      </w:r>
      <w:r w:rsidR="00AC583F" w:rsidRPr="005B58A7">
        <w:rPr>
          <w:rFonts w:ascii="Times New Roman" w:eastAsia="Times New Roman" w:hAnsi="Times New Roman" w:cs="Times New Roman"/>
          <w:bCs/>
          <w:sz w:val="24"/>
          <w:szCs w:val="24"/>
          <w:lang w:eastAsia="ru-RU"/>
        </w:rPr>
        <w:t>7,9 классы</w:t>
      </w:r>
      <w:r w:rsidR="00DC6653" w:rsidRPr="005B58A7">
        <w:rPr>
          <w:rFonts w:ascii="Times New Roman" w:eastAsia="Times New Roman" w:hAnsi="Times New Roman" w:cs="Times New Roman"/>
          <w:bCs/>
          <w:sz w:val="24"/>
          <w:szCs w:val="24"/>
          <w:lang w:eastAsia="ru-RU"/>
        </w:rPr>
        <w:t xml:space="preserve">). Высокие показатели участия детей в школьном этапе олимпиады отмечены </w:t>
      </w:r>
      <w:r w:rsidR="00AC583F" w:rsidRPr="005B58A7">
        <w:rPr>
          <w:rFonts w:ascii="Times New Roman" w:eastAsia="Times New Roman" w:hAnsi="Times New Roman" w:cs="Times New Roman"/>
          <w:bCs/>
          <w:sz w:val="24"/>
          <w:szCs w:val="24"/>
          <w:lang w:eastAsia="ru-RU"/>
        </w:rPr>
        <w:t xml:space="preserve">в 10 классе МОУ АСОШ № 1 (87 %), </w:t>
      </w:r>
      <w:r w:rsidR="00DC6653" w:rsidRPr="005B58A7">
        <w:rPr>
          <w:rFonts w:ascii="Times New Roman" w:eastAsia="Times New Roman" w:hAnsi="Times New Roman" w:cs="Times New Roman"/>
          <w:bCs/>
          <w:sz w:val="24"/>
          <w:szCs w:val="24"/>
          <w:lang w:eastAsia="ru-RU"/>
        </w:rPr>
        <w:t xml:space="preserve">в </w:t>
      </w:r>
      <w:r w:rsidRPr="005B58A7">
        <w:rPr>
          <w:rFonts w:ascii="Times New Roman" w:eastAsia="Times New Roman" w:hAnsi="Times New Roman" w:cs="Times New Roman"/>
          <w:bCs/>
          <w:sz w:val="24"/>
          <w:szCs w:val="24"/>
          <w:lang w:eastAsia="ru-RU"/>
        </w:rPr>
        <w:t>10</w:t>
      </w:r>
      <w:r w:rsidR="00DC6653" w:rsidRPr="005B58A7">
        <w:rPr>
          <w:rFonts w:ascii="Times New Roman" w:eastAsia="Times New Roman" w:hAnsi="Times New Roman" w:cs="Times New Roman"/>
          <w:bCs/>
          <w:sz w:val="24"/>
          <w:szCs w:val="24"/>
          <w:lang w:eastAsia="ru-RU"/>
        </w:rPr>
        <w:t xml:space="preserve"> классе </w:t>
      </w:r>
      <w:r w:rsidRPr="005B58A7">
        <w:rPr>
          <w:rFonts w:ascii="Times New Roman" w:eastAsia="Times New Roman" w:hAnsi="Times New Roman" w:cs="Times New Roman"/>
          <w:bCs/>
          <w:sz w:val="24"/>
          <w:szCs w:val="24"/>
          <w:lang w:eastAsia="ru-RU"/>
        </w:rPr>
        <w:t xml:space="preserve">(85%) и в 8 классе (81 %) </w:t>
      </w:r>
      <w:r w:rsidR="00DC6653" w:rsidRPr="005B58A7">
        <w:rPr>
          <w:rFonts w:ascii="Times New Roman" w:eastAsia="Times New Roman" w:hAnsi="Times New Roman" w:cs="Times New Roman"/>
          <w:bCs/>
          <w:sz w:val="24"/>
          <w:szCs w:val="24"/>
          <w:lang w:eastAsia="ru-RU"/>
        </w:rPr>
        <w:t xml:space="preserve">МОУ АСОШ № </w:t>
      </w:r>
      <w:r w:rsidRPr="005B58A7">
        <w:rPr>
          <w:rFonts w:ascii="Times New Roman" w:eastAsia="Times New Roman" w:hAnsi="Times New Roman" w:cs="Times New Roman"/>
          <w:bCs/>
          <w:sz w:val="24"/>
          <w:szCs w:val="24"/>
          <w:lang w:eastAsia="ru-RU"/>
        </w:rPr>
        <w:t>3</w:t>
      </w:r>
      <w:r w:rsidR="00DC6653" w:rsidRPr="005B58A7">
        <w:rPr>
          <w:rFonts w:ascii="Times New Roman" w:eastAsia="Times New Roman" w:hAnsi="Times New Roman" w:cs="Times New Roman"/>
          <w:bCs/>
          <w:sz w:val="24"/>
          <w:szCs w:val="24"/>
          <w:lang w:eastAsia="ru-RU"/>
        </w:rPr>
        <w:t>.</w:t>
      </w:r>
    </w:p>
    <w:p w:rsidR="00AC583F" w:rsidRPr="00DD6103" w:rsidRDefault="00AC583F" w:rsidP="00CE18CF">
      <w:pPr>
        <w:spacing w:line="360" w:lineRule="auto"/>
        <w:ind w:firstLine="708"/>
        <w:jc w:val="both"/>
        <w:rPr>
          <w:rFonts w:ascii="Times New Roman" w:eastAsia="Times New Roman" w:hAnsi="Times New Roman" w:cs="Times New Roman"/>
          <w:bCs/>
          <w:color w:val="000000"/>
          <w:sz w:val="24"/>
          <w:szCs w:val="24"/>
          <w:lang w:eastAsia="ru-RU"/>
        </w:rPr>
      </w:pPr>
      <w:r w:rsidRPr="00DD6103">
        <w:rPr>
          <w:rFonts w:ascii="Times New Roman" w:hAnsi="Times New Roman" w:cs="Times New Roman"/>
          <w:noProof/>
          <w:lang w:eastAsia="ru-RU"/>
        </w:rPr>
        <w:drawing>
          <wp:inline distT="0" distB="0" distL="0" distR="0" wp14:anchorId="08BD6740" wp14:editId="652EB6EC">
            <wp:extent cx="6448425" cy="49815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E44362" w:rsidRDefault="00E44362" w:rsidP="00F015D0">
      <w:pPr>
        <w:spacing w:after="0" w:line="240" w:lineRule="auto"/>
        <w:jc w:val="center"/>
        <w:rPr>
          <w:rFonts w:ascii="Times New Roman" w:eastAsia="Times New Roman" w:hAnsi="Times New Roman" w:cs="Times New Roman"/>
          <w:b/>
          <w:bCs/>
          <w:color w:val="000000"/>
          <w:sz w:val="24"/>
          <w:szCs w:val="26"/>
          <w:lang w:eastAsia="ru-RU"/>
        </w:rPr>
      </w:pPr>
    </w:p>
    <w:p w:rsidR="00E44362" w:rsidRDefault="00E4436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F015D0">
      <w:pPr>
        <w:spacing w:after="0" w:line="240" w:lineRule="auto"/>
        <w:jc w:val="center"/>
        <w:rPr>
          <w:rFonts w:ascii="Times New Roman" w:eastAsia="Times New Roman" w:hAnsi="Times New Roman" w:cs="Times New Roman"/>
          <w:b/>
          <w:bCs/>
          <w:color w:val="000000"/>
          <w:sz w:val="24"/>
          <w:szCs w:val="26"/>
          <w:lang w:eastAsia="ru-RU"/>
        </w:rPr>
      </w:pPr>
    </w:p>
    <w:p w:rsidR="002006B2" w:rsidRDefault="002006B2" w:rsidP="002006B2">
      <w:pPr>
        <w:spacing w:after="0" w:line="240" w:lineRule="auto"/>
        <w:jc w:val="center"/>
        <w:rPr>
          <w:rFonts w:ascii="Times New Roman" w:eastAsia="Times New Roman" w:hAnsi="Times New Roman" w:cs="Times New Roman"/>
          <w:b/>
          <w:bCs/>
          <w:color w:val="000000"/>
          <w:sz w:val="24"/>
          <w:szCs w:val="18"/>
          <w:lang w:eastAsia="ru-RU"/>
        </w:rPr>
      </w:pPr>
      <w:r w:rsidRPr="002006B2">
        <w:rPr>
          <w:rFonts w:ascii="Times New Roman" w:eastAsia="Times New Roman" w:hAnsi="Times New Roman" w:cs="Times New Roman"/>
          <w:b/>
          <w:bCs/>
          <w:color w:val="000000"/>
          <w:sz w:val="24"/>
          <w:szCs w:val="18"/>
          <w:lang w:eastAsia="ru-RU"/>
        </w:rPr>
        <w:lastRenderedPageBreak/>
        <w:t>Степень участия обучающихся в школьно</w:t>
      </w:r>
      <w:r>
        <w:rPr>
          <w:rFonts w:ascii="Times New Roman" w:eastAsia="Times New Roman" w:hAnsi="Times New Roman" w:cs="Times New Roman"/>
          <w:b/>
          <w:bCs/>
          <w:color w:val="000000"/>
          <w:sz w:val="24"/>
          <w:szCs w:val="18"/>
          <w:lang w:eastAsia="ru-RU"/>
        </w:rPr>
        <w:t>м этапе всероссийской</w:t>
      </w:r>
      <w:r w:rsidRPr="002006B2">
        <w:rPr>
          <w:rFonts w:ascii="Times New Roman" w:eastAsia="Times New Roman" w:hAnsi="Times New Roman" w:cs="Times New Roman"/>
          <w:b/>
          <w:bCs/>
          <w:color w:val="000000"/>
          <w:sz w:val="24"/>
          <w:szCs w:val="18"/>
          <w:lang w:eastAsia="ru-RU"/>
        </w:rPr>
        <w:t xml:space="preserve"> </w:t>
      </w:r>
      <w:r>
        <w:rPr>
          <w:rFonts w:ascii="Times New Roman" w:eastAsia="Times New Roman" w:hAnsi="Times New Roman" w:cs="Times New Roman"/>
          <w:b/>
          <w:bCs/>
          <w:color w:val="000000"/>
          <w:sz w:val="24"/>
          <w:szCs w:val="18"/>
          <w:lang w:eastAsia="ru-RU"/>
        </w:rPr>
        <w:t>о</w:t>
      </w:r>
      <w:r w:rsidRPr="002006B2">
        <w:rPr>
          <w:rFonts w:ascii="Times New Roman" w:eastAsia="Times New Roman" w:hAnsi="Times New Roman" w:cs="Times New Roman"/>
          <w:b/>
          <w:bCs/>
          <w:color w:val="000000"/>
          <w:sz w:val="24"/>
          <w:szCs w:val="18"/>
          <w:lang w:eastAsia="ru-RU"/>
        </w:rPr>
        <w:t xml:space="preserve">лимпиады </w:t>
      </w:r>
      <w:r>
        <w:rPr>
          <w:rFonts w:ascii="Times New Roman" w:eastAsia="Times New Roman" w:hAnsi="Times New Roman" w:cs="Times New Roman"/>
          <w:b/>
          <w:bCs/>
          <w:color w:val="000000"/>
          <w:sz w:val="24"/>
          <w:szCs w:val="18"/>
          <w:lang w:eastAsia="ru-RU"/>
        </w:rPr>
        <w:t>школьников</w:t>
      </w:r>
    </w:p>
    <w:p w:rsidR="00164A1D" w:rsidRDefault="002006B2" w:rsidP="002006B2">
      <w:pPr>
        <w:spacing w:after="0" w:line="240" w:lineRule="auto"/>
        <w:jc w:val="center"/>
        <w:rPr>
          <w:rFonts w:ascii="Times New Roman" w:eastAsia="Times New Roman" w:hAnsi="Times New Roman" w:cs="Times New Roman"/>
          <w:b/>
          <w:bCs/>
          <w:color w:val="000000"/>
          <w:sz w:val="24"/>
          <w:szCs w:val="18"/>
          <w:lang w:eastAsia="ru-RU"/>
        </w:rPr>
      </w:pPr>
      <w:r w:rsidRPr="002006B2">
        <w:rPr>
          <w:rFonts w:ascii="Times New Roman" w:eastAsia="Times New Roman" w:hAnsi="Times New Roman" w:cs="Times New Roman"/>
          <w:b/>
          <w:bCs/>
          <w:color w:val="000000"/>
          <w:sz w:val="24"/>
          <w:szCs w:val="18"/>
          <w:lang w:eastAsia="ru-RU"/>
        </w:rPr>
        <w:t>в 2015-2016 учебном году</w:t>
      </w:r>
    </w:p>
    <w:p w:rsidR="002006B2" w:rsidRPr="00164A1D" w:rsidRDefault="00164A1D" w:rsidP="002006B2">
      <w:pPr>
        <w:spacing w:after="0" w:line="240" w:lineRule="auto"/>
        <w:jc w:val="center"/>
        <w:rPr>
          <w:rFonts w:ascii="Times New Roman" w:eastAsia="Times New Roman" w:hAnsi="Times New Roman" w:cs="Times New Roman"/>
          <w:b/>
          <w:bCs/>
          <w:color w:val="000000"/>
          <w:szCs w:val="18"/>
          <w:lang w:eastAsia="ru-RU"/>
        </w:rPr>
      </w:pPr>
      <w:r w:rsidRPr="00164A1D">
        <w:rPr>
          <w:rFonts w:ascii="Times New Roman" w:eastAsia="Times New Roman" w:hAnsi="Times New Roman" w:cs="Times New Roman"/>
          <w:b/>
          <w:bCs/>
          <w:color w:val="000000"/>
          <w:szCs w:val="18"/>
          <w:lang w:eastAsia="ru-RU"/>
        </w:rPr>
        <w:t xml:space="preserve"> </w:t>
      </w:r>
      <w:r w:rsidRPr="00164A1D">
        <w:rPr>
          <w:rFonts w:ascii="Times New Roman" w:eastAsia="Times New Roman" w:hAnsi="Times New Roman" w:cs="Times New Roman"/>
          <w:b/>
          <w:bCs/>
          <w:i/>
          <w:sz w:val="20"/>
          <w:szCs w:val="28"/>
          <w:lang w:eastAsia="ru-RU"/>
        </w:rPr>
        <w:t>(</w:t>
      </w:r>
      <w:r w:rsidRPr="00164A1D">
        <w:rPr>
          <w:rFonts w:ascii="Times New Roman" w:hAnsi="Times New Roman" w:cs="Times New Roman"/>
          <w:b/>
          <w:i/>
          <w:sz w:val="20"/>
        </w:rPr>
        <w:t>обучающиеся, принявшие участие в школьном  этапе олимпиады по нескольким предметам, учитываются 1 раз)</w:t>
      </w:r>
    </w:p>
    <w:tbl>
      <w:tblPr>
        <w:tblW w:w="11402" w:type="dxa"/>
        <w:tblInd w:w="-176" w:type="dxa"/>
        <w:tblLayout w:type="fixed"/>
        <w:tblLook w:val="04A0" w:firstRow="1" w:lastRow="0" w:firstColumn="1" w:lastColumn="0" w:noHBand="0" w:noVBand="1"/>
      </w:tblPr>
      <w:tblGrid>
        <w:gridCol w:w="866"/>
        <w:gridCol w:w="709"/>
        <w:gridCol w:w="1276"/>
        <w:gridCol w:w="1276"/>
        <w:gridCol w:w="1134"/>
        <w:gridCol w:w="486"/>
        <w:gridCol w:w="435"/>
        <w:gridCol w:w="435"/>
        <w:gridCol w:w="435"/>
        <w:gridCol w:w="435"/>
        <w:gridCol w:w="435"/>
        <w:gridCol w:w="435"/>
        <w:gridCol w:w="435"/>
        <w:gridCol w:w="435"/>
        <w:gridCol w:w="435"/>
        <w:gridCol w:w="435"/>
        <w:gridCol w:w="435"/>
        <w:gridCol w:w="435"/>
        <w:gridCol w:w="429"/>
        <w:gridCol w:w="6"/>
      </w:tblGrid>
      <w:tr w:rsidR="002006B2" w:rsidRPr="002006B2" w:rsidTr="002006B2">
        <w:trPr>
          <w:gridAfter w:val="1"/>
          <w:wAfter w:w="6" w:type="dxa"/>
          <w:trHeight w:val="300"/>
        </w:trPr>
        <w:tc>
          <w:tcPr>
            <w:tcW w:w="866" w:type="dxa"/>
            <w:vMerge w:val="restart"/>
            <w:tcBorders>
              <w:top w:val="single" w:sz="4" w:space="0" w:color="auto"/>
              <w:left w:val="single" w:sz="8" w:space="0" w:color="auto"/>
              <w:bottom w:val="single" w:sz="4" w:space="0" w:color="auto"/>
              <w:right w:val="single" w:sz="4" w:space="0" w:color="auto"/>
            </w:tcBorders>
            <w:shd w:val="clear" w:color="000000" w:fill="FCD5B4"/>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МОУ</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2006B2" w:rsidRPr="002006B2" w:rsidRDefault="002006B2" w:rsidP="002006B2">
            <w:pPr>
              <w:spacing w:after="0" w:line="240" w:lineRule="auto"/>
              <w:ind w:right="-108" w:hanging="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Классы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2006B2" w:rsidRPr="002006B2" w:rsidRDefault="002006B2" w:rsidP="002006B2">
            <w:pPr>
              <w:spacing w:after="0" w:line="240" w:lineRule="auto"/>
              <w:ind w:right="-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Количество обучающихся в данной параллели по МОУ (чел.)</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2006B2" w:rsidRPr="002006B2" w:rsidRDefault="002006B2" w:rsidP="002006B2">
            <w:pPr>
              <w:spacing w:after="0" w:line="240" w:lineRule="auto"/>
              <w:ind w:left="-108" w:right="-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Количество обучающихся,</w:t>
            </w:r>
            <w:r w:rsidRPr="002006B2">
              <w:rPr>
                <w:rFonts w:ascii="Times New Roman" w:eastAsia="Times New Roman" w:hAnsi="Times New Roman" w:cs="Times New Roman"/>
                <w:b/>
                <w:bCs/>
                <w:color w:val="000000"/>
                <w:sz w:val="18"/>
                <w:szCs w:val="18"/>
                <w:lang w:eastAsia="ru-RU"/>
              </w:rPr>
              <w:br/>
              <w:t>принимавших участие в школьном этапе Олимпиады (чел.)</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2006B2" w:rsidRPr="002006B2" w:rsidRDefault="002006B2" w:rsidP="002006B2">
            <w:pPr>
              <w:spacing w:after="0" w:line="240" w:lineRule="auto"/>
              <w:ind w:left="-108" w:right="-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Доля участников от общего числа обучающихся в данной параллели</w:t>
            </w:r>
            <w:proofErr w:type="gramStart"/>
            <w:r w:rsidRPr="002006B2">
              <w:rPr>
                <w:rFonts w:ascii="Times New Roman" w:eastAsia="Times New Roman" w:hAnsi="Times New Roman" w:cs="Times New Roman"/>
                <w:b/>
                <w:bCs/>
                <w:color w:val="000000"/>
                <w:sz w:val="18"/>
                <w:szCs w:val="18"/>
                <w:lang w:eastAsia="ru-RU"/>
              </w:rPr>
              <w:t xml:space="preserve"> (%)</w:t>
            </w:r>
            <w:proofErr w:type="gramEnd"/>
          </w:p>
        </w:tc>
        <w:tc>
          <w:tcPr>
            <w:tcW w:w="6135" w:type="dxa"/>
            <w:gridSpan w:val="14"/>
            <w:tcBorders>
              <w:top w:val="single" w:sz="4" w:space="0" w:color="auto"/>
              <w:bottom w:val="single" w:sz="4" w:space="0" w:color="auto"/>
              <w:right w:val="single" w:sz="4" w:space="0" w:color="auto"/>
            </w:tcBorders>
            <w:shd w:val="clear" w:color="auto" w:fill="auto"/>
          </w:tcPr>
          <w:p w:rsidR="002006B2" w:rsidRPr="002006B2" w:rsidRDefault="002006B2" w:rsidP="002006B2">
            <w:pPr>
              <w:jc w:val="center"/>
              <w:rPr>
                <w:rFonts w:ascii="Times New Roman" w:eastAsia="Times New Roman" w:hAnsi="Times New Roman" w:cs="Times New Roman"/>
                <w:b/>
                <w:sz w:val="20"/>
                <w:szCs w:val="20"/>
                <w:lang w:eastAsia="ru-RU"/>
              </w:rPr>
            </w:pPr>
            <w:r w:rsidRPr="002006B2">
              <w:rPr>
                <w:rFonts w:ascii="Times New Roman" w:eastAsia="Times New Roman" w:hAnsi="Times New Roman" w:cs="Times New Roman"/>
                <w:b/>
                <w:sz w:val="20"/>
                <w:szCs w:val="20"/>
                <w:lang w:eastAsia="ru-RU"/>
              </w:rPr>
              <w:t>В том числе участвовали в олимпиаде (чел.)</w:t>
            </w:r>
          </w:p>
        </w:tc>
      </w:tr>
      <w:tr w:rsidR="002006B2" w:rsidRPr="002006B2" w:rsidTr="002006B2">
        <w:trPr>
          <w:trHeight w:val="1845"/>
        </w:trPr>
        <w:tc>
          <w:tcPr>
            <w:tcW w:w="866" w:type="dxa"/>
            <w:vMerge/>
            <w:tcBorders>
              <w:top w:val="nil"/>
              <w:left w:val="single" w:sz="8" w:space="0" w:color="auto"/>
              <w:bottom w:val="single" w:sz="4" w:space="0" w:color="auto"/>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8"/>
                <w:szCs w:val="18"/>
                <w:lang w:eastAsia="ru-RU"/>
              </w:rPr>
            </w:pPr>
          </w:p>
        </w:tc>
        <w:tc>
          <w:tcPr>
            <w:tcW w:w="486"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только по одному предмету</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2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3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4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5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6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7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8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9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10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11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12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13 предметам</w:t>
            </w:r>
          </w:p>
        </w:tc>
        <w:tc>
          <w:tcPr>
            <w:tcW w:w="435" w:type="dxa"/>
            <w:gridSpan w:val="2"/>
            <w:tcBorders>
              <w:top w:val="single" w:sz="4" w:space="0" w:color="auto"/>
              <w:left w:val="nil"/>
              <w:bottom w:val="nil"/>
              <w:right w:val="single" w:sz="4" w:space="0" w:color="auto"/>
            </w:tcBorders>
            <w:shd w:val="clear" w:color="000000" w:fill="FCD5B4"/>
            <w:textDirection w:val="btLr"/>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14 предметам</w:t>
            </w:r>
          </w:p>
        </w:tc>
      </w:tr>
      <w:tr w:rsidR="002006B2" w:rsidRPr="002006B2" w:rsidTr="002006B2">
        <w:trPr>
          <w:trHeight w:val="315"/>
        </w:trPr>
        <w:tc>
          <w:tcPr>
            <w:tcW w:w="8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06B2" w:rsidRPr="002006B2" w:rsidRDefault="002006B2" w:rsidP="002006B2">
            <w:pPr>
              <w:spacing w:after="0" w:line="240" w:lineRule="auto"/>
              <w:ind w:left="-108" w:right="-108"/>
              <w:jc w:val="center"/>
              <w:rPr>
                <w:rFonts w:ascii="Times New Roman" w:eastAsia="Times New Roman" w:hAnsi="Times New Roman" w:cs="Times New Roman"/>
                <w:b/>
                <w:bCs/>
                <w:color w:val="000000"/>
                <w:sz w:val="14"/>
                <w:szCs w:val="14"/>
                <w:lang w:eastAsia="ru-RU"/>
              </w:rPr>
            </w:pPr>
            <w:r w:rsidRPr="002006B2">
              <w:rPr>
                <w:rFonts w:ascii="Times New Roman" w:eastAsia="Times New Roman" w:hAnsi="Times New Roman" w:cs="Times New Roman"/>
                <w:b/>
                <w:bCs/>
                <w:color w:val="000000"/>
                <w:sz w:val="14"/>
                <w:szCs w:val="14"/>
                <w:lang w:eastAsia="ru-RU"/>
              </w:rPr>
              <w:t xml:space="preserve">МОУ </w:t>
            </w:r>
            <w:r w:rsidRPr="002006B2">
              <w:rPr>
                <w:rFonts w:ascii="Times New Roman" w:eastAsia="Times New Roman" w:hAnsi="Times New Roman" w:cs="Times New Roman"/>
                <w:b/>
                <w:bCs/>
                <w:color w:val="000000"/>
                <w:sz w:val="14"/>
                <w:szCs w:val="14"/>
                <w:lang w:eastAsia="ru-RU"/>
              </w:rPr>
              <w:br/>
              <w:t>АСОШ № 1</w:t>
            </w:r>
          </w:p>
        </w:tc>
        <w:tc>
          <w:tcPr>
            <w:tcW w:w="709" w:type="dxa"/>
            <w:tcBorders>
              <w:top w:val="single" w:sz="8" w:space="0" w:color="auto"/>
              <w:left w:val="nil"/>
              <w:bottom w:val="single" w:sz="4" w:space="0" w:color="auto"/>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5 - е</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13</w:t>
            </w:r>
          </w:p>
        </w:tc>
        <w:tc>
          <w:tcPr>
            <w:tcW w:w="1134" w:type="dxa"/>
            <w:tcBorders>
              <w:top w:val="single" w:sz="8" w:space="0" w:color="auto"/>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45%</w:t>
            </w:r>
          </w:p>
        </w:tc>
        <w:tc>
          <w:tcPr>
            <w:tcW w:w="486"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single" w:sz="8" w:space="0" w:color="auto"/>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4"/>
                <w:szCs w:val="14"/>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54%</w:t>
            </w:r>
          </w:p>
        </w:tc>
        <w:tc>
          <w:tcPr>
            <w:tcW w:w="48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4"/>
                <w:szCs w:val="14"/>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27</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18</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4"/>
                <w:szCs w:val="14"/>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70%</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4"/>
                <w:szCs w:val="14"/>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15</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60%</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4"/>
                <w:szCs w:val="14"/>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4"/>
                <w:szCs w:val="14"/>
                <w:lang w:eastAsia="ru-RU"/>
              </w:rPr>
            </w:pPr>
          </w:p>
        </w:tc>
        <w:tc>
          <w:tcPr>
            <w:tcW w:w="709" w:type="dxa"/>
            <w:tcBorders>
              <w:top w:val="nil"/>
              <w:left w:val="nil"/>
              <w:bottom w:val="nil"/>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12</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75%</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rPr>
                <w:rFonts w:ascii="Times New Roman" w:eastAsia="Times New Roman" w:hAnsi="Times New Roman" w:cs="Times New Roman"/>
                <w:b/>
                <w:bCs/>
                <w:color w:val="000000"/>
                <w:sz w:val="14"/>
                <w:szCs w:val="14"/>
                <w:lang w:eastAsia="ru-RU"/>
              </w:rPr>
            </w:pPr>
          </w:p>
        </w:tc>
        <w:tc>
          <w:tcPr>
            <w:tcW w:w="709" w:type="dxa"/>
            <w:tcBorders>
              <w:top w:val="single" w:sz="4" w:space="0" w:color="auto"/>
              <w:left w:val="nil"/>
              <w:bottom w:val="single" w:sz="8" w:space="0" w:color="auto"/>
              <w:right w:val="nil"/>
            </w:tcBorders>
            <w:shd w:val="clear" w:color="000000" w:fill="EEECE1"/>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ИТОГО</w:t>
            </w:r>
          </w:p>
        </w:tc>
        <w:tc>
          <w:tcPr>
            <w:tcW w:w="1276" w:type="dxa"/>
            <w:tcBorders>
              <w:top w:val="nil"/>
              <w:left w:val="single" w:sz="4" w:space="0" w:color="auto"/>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161</w:t>
            </w:r>
          </w:p>
        </w:tc>
        <w:tc>
          <w:tcPr>
            <w:tcW w:w="127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101</w:t>
            </w:r>
          </w:p>
        </w:tc>
        <w:tc>
          <w:tcPr>
            <w:tcW w:w="1134" w:type="dxa"/>
            <w:tcBorders>
              <w:top w:val="nil"/>
              <w:left w:val="nil"/>
              <w:bottom w:val="single" w:sz="8"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63%</w:t>
            </w:r>
          </w:p>
        </w:tc>
        <w:tc>
          <w:tcPr>
            <w:tcW w:w="48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26</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2006B2" w:rsidRPr="002006B2" w:rsidTr="002006B2">
        <w:trPr>
          <w:trHeight w:val="300"/>
        </w:trPr>
        <w:tc>
          <w:tcPr>
            <w:tcW w:w="866" w:type="dxa"/>
            <w:vMerge w:val="restart"/>
            <w:tcBorders>
              <w:top w:val="nil"/>
              <w:left w:val="single" w:sz="8" w:space="0" w:color="auto"/>
              <w:bottom w:val="single" w:sz="8" w:space="0" w:color="000000"/>
              <w:right w:val="single" w:sz="4" w:space="0" w:color="auto"/>
            </w:tcBorders>
            <w:shd w:val="clear" w:color="auto" w:fill="auto"/>
            <w:vAlign w:val="center"/>
            <w:hideMark/>
          </w:tcPr>
          <w:p w:rsidR="002006B2" w:rsidRPr="002006B2" w:rsidRDefault="002006B2" w:rsidP="002006B2">
            <w:pPr>
              <w:spacing w:after="0" w:line="240" w:lineRule="auto"/>
              <w:ind w:left="-250" w:right="-235" w:firstLine="157"/>
              <w:jc w:val="center"/>
              <w:rPr>
                <w:rFonts w:ascii="Times New Roman" w:eastAsia="Times New Roman" w:hAnsi="Times New Roman" w:cs="Times New Roman"/>
                <w:b/>
                <w:bCs/>
                <w:color w:val="000000"/>
                <w:sz w:val="14"/>
                <w:szCs w:val="14"/>
                <w:lang w:eastAsia="ru-RU"/>
              </w:rPr>
            </w:pPr>
            <w:r w:rsidRPr="002006B2">
              <w:rPr>
                <w:rFonts w:ascii="Times New Roman" w:eastAsia="Times New Roman" w:hAnsi="Times New Roman" w:cs="Times New Roman"/>
                <w:b/>
                <w:bCs/>
                <w:color w:val="000000"/>
                <w:sz w:val="14"/>
                <w:szCs w:val="14"/>
                <w:lang w:eastAsia="ru-RU"/>
              </w:rPr>
              <w:t xml:space="preserve">МОУ </w:t>
            </w:r>
            <w:r w:rsidRPr="002006B2">
              <w:rPr>
                <w:rFonts w:ascii="Times New Roman" w:eastAsia="Times New Roman" w:hAnsi="Times New Roman" w:cs="Times New Roman"/>
                <w:b/>
                <w:bCs/>
                <w:color w:val="000000"/>
                <w:sz w:val="14"/>
                <w:szCs w:val="14"/>
                <w:lang w:eastAsia="ru-RU"/>
              </w:rPr>
              <w:br/>
              <w:t>АСОШ № 2</w:t>
            </w: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52</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24</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46%</w:t>
            </w:r>
          </w:p>
        </w:tc>
        <w:tc>
          <w:tcPr>
            <w:tcW w:w="48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32</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64%</w:t>
            </w:r>
          </w:p>
        </w:tc>
        <w:tc>
          <w:tcPr>
            <w:tcW w:w="48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55</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29</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53%</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49</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38</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78%</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24</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57%</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34</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27</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22</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61%</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8" w:space="0" w:color="auto"/>
              <w:right w:val="nil"/>
            </w:tcBorders>
            <w:shd w:val="clear" w:color="000000" w:fill="EEECE1"/>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ИТОГО</w:t>
            </w:r>
          </w:p>
        </w:tc>
        <w:tc>
          <w:tcPr>
            <w:tcW w:w="1276" w:type="dxa"/>
            <w:tcBorders>
              <w:top w:val="nil"/>
              <w:left w:val="single" w:sz="4" w:space="0" w:color="auto"/>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318</w:t>
            </w:r>
          </w:p>
        </w:tc>
        <w:tc>
          <w:tcPr>
            <w:tcW w:w="127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196</w:t>
            </w:r>
          </w:p>
        </w:tc>
        <w:tc>
          <w:tcPr>
            <w:tcW w:w="1134" w:type="dxa"/>
            <w:tcBorders>
              <w:top w:val="nil"/>
              <w:left w:val="nil"/>
              <w:bottom w:val="single" w:sz="8"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62%</w:t>
            </w:r>
          </w:p>
        </w:tc>
        <w:tc>
          <w:tcPr>
            <w:tcW w:w="48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56</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8</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2006B2" w:rsidRPr="002006B2" w:rsidTr="002006B2">
        <w:trPr>
          <w:trHeight w:val="300"/>
        </w:trPr>
        <w:tc>
          <w:tcPr>
            <w:tcW w:w="866" w:type="dxa"/>
            <w:vMerge w:val="restart"/>
            <w:tcBorders>
              <w:top w:val="nil"/>
              <w:left w:val="single" w:sz="8" w:space="0" w:color="auto"/>
              <w:bottom w:val="single" w:sz="8" w:space="0" w:color="000000"/>
              <w:right w:val="single" w:sz="4" w:space="0" w:color="auto"/>
            </w:tcBorders>
            <w:shd w:val="clear" w:color="auto" w:fill="auto"/>
            <w:vAlign w:val="center"/>
            <w:hideMark/>
          </w:tcPr>
          <w:p w:rsidR="002006B2" w:rsidRPr="002006B2" w:rsidRDefault="002006B2" w:rsidP="002006B2">
            <w:pPr>
              <w:spacing w:after="0" w:line="240" w:lineRule="auto"/>
              <w:ind w:left="-93" w:right="-108"/>
              <w:jc w:val="center"/>
              <w:rPr>
                <w:rFonts w:ascii="Times New Roman" w:eastAsia="Times New Roman" w:hAnsi="Times New Roman" w:cs="Times New Roman"/>
                <w:b/>
                <w:bCs/>
                <w:color w:val="000000"/>
                <w:sz w:val="16"/>
                <w:szCs w:val="16"/>
                <w:lang w:eastAsia="ru-RU"/>
              </w:rPr>
            </w:pPr>
            <w:r w:rsidRPr="002006B2">
              <w:rPr>
                <w:rFonts w:ascii="Times New Roman" w:eastAsia="Times New Roman" w:hAnsi="Times New Roman" w:cs="Times New Roman"/>
                <w:b/>
                <w:bCs/>
                <w:color w:val="000000"/>
                <w:sz w:val="14"/>
                <w:szCs w:val="16"/>
                <w:lang w:eastAsia="ru-RU"/>
              </w:rPr>
              <w:t xml:space="preserve">МОУ </w:t>
            </w:r>
            <w:r w:rsidRPr="002006B2">
              <w:rPr>
                <w:rFonts w:ascii="Times New Roman" w:eastAsia="Times New Roman" w:hAnsi="Times New Roman" w:cs="Times New Roman"/>
                <w:b/>
                <w:bCs/>
                <w:color w:val="000000"/>
                <w:sz w:val="14"/>
                <w:szCs w:val="16"/>
                <w:lang w:eastAsia="ru-RU"/>
              </w:rPr>
              <w:br/>
              <w:t>АСОШ № 3</w:t>
            </w: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32</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20</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63%</w:t>
            </w:r>
          </w:p>
        </w:tc>
        <w:tc>
          <w:tcPr>
            <w:tcW w:w="48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52%</w:t>
            </w:r>
          </w:p>
        </w:tc>
        <w:tc>
          <w:tcPr>
            <w:tcW w:w="48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14</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70%</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17</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53%</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8" w:space="0" w:color="auto"/>
              <w:right w:val="nil"/>
            </w:tcBorders>
            <w:shd w:val="clear" w:color="000000" w:fill="EEECE1"/>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ИТОГО</w:t>
            </w:r>
          </w:p>
        </w:tc>
        <w:tc>
          <w:tcPr>
            <w:tcW w:w="1276" w:type="dxa"/>
            <w:tcBorders>
              <w:top w:val="nil"/>
              <w:left w:val="single" w:sz="4" w:space="0" w:color="auto"/>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161</w:t>
            </w:r>
          </w:p>
        </w:tc>
        <w:tc>
          <w:tcPr>
            <w:tcW w:w="127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104</w:t>
            </w:r>
          </w:p>
        </w:tc>
        <w:tc>
          <w:tcPr>
            <w:tcW w:w="1134" w:type="dxa"/>
            <w:tcBorders>
              <w:top w:val="nil"/>
              <w:left w:val="nil"/>
              <w:bottom w:val="single" w:sz="8"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65%</w:t>
            </w:r>
          </w:p>
        </w:tc>
        <w:tc>
          <w:tcPr>
            <w:tcW w:w="48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33</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r>
      <w:tr w:rsidR="002006B2" w:rsidRPr="002006B2" w:rsidTr="002006B2">
        <w:trPr>
          <w:trHeight w:val="300"/>
        </w:trPr>
        <w:tc>
          <w:tcPr>
            <w:tcW w:w="866" w:type="dxa"/>
            <w:vMerge w:val="restart"/>
            <w:tcBorders>
              <w:top w:val="nil"/>
              <w:left w:val="single" w:sz="8" w:space="0" w:color="auto"/>
              <w:bottom w:val="single" w:sz="8" w:space="0" w:color="000000"/>
              <w:right w:val="single" w:sz="4" w:space="0" w:color="auto"/>
            </w:tcBorders>
            <w:shd w:val="clear" w:color="auto" w:fill="auto"/>
            <w:vAlign w:val="center"/>
            <w:hideMark/>
          </w:tcPr>
          <w:p w:rsidR="002006B2" w:rsidRPr="002006B2" w:rsidRDefault="002006B2" w:rsidP="002006B2">
            <w:pPr>
              <w:spacing w:after="0" w:line="240" w:lineRule="auto"/>
              <w:ind w:left="-93" w:right="-108"/>
              <w:jc w:val="center"/>
              <w:rPr>
                <w:rFonts w:ascii="Times New Roman" w:eastAsia="Times New Roman" w:hAnsi="Times New Roman" w:cs="Times New Roman"/>
                <w:b/>
                <w:bCs/>
                <w:color w:val="000000"/>
                <w:sz w:val="16"/>
                <w:szCs w:val="16"/>
                <w:lang w:eastAsia="ru-RU"/>
              </w:rPr>
            </w:pPr>
            <w:r w:rsidRPr="002006B2">
              <w:rPr>
                <w:rFonts w:ascii="Times New Roman" w:eastAsia="Times New Roman" w:hAnsi="Times New Roman" w:cs="Times New Roman"/>
                <w:b/>
                <w:bCs/>
                <w:color w:val="000000"/>
                <w:sz w:val="14"/>
                <w:szCs w:val="16"/>
                <w:lang w:eastAsia="ru-RU"/>
              </w:rPr>
              <w:t>МОУ Бологовская СОШ</w:t>
            </w: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50%</w:t>
            </w:r>
          </w:p>
        </w:tc>
        <w:tc>
          <w:tcPr>
            <w:tcW w:w="48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33%</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33%</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10 - е</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60%</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00"/>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2006B2" w:rsidRPr="002006B2" w:rsidRDefault="002006B2" w:rsidP="00164A1D">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noWrap/>
            <w:vAlign w:val="center"/>
            <w:hideMark/>
          </w:tcPr>
          <w:p w:rsidR="002006B2" w:rsidRPr="002006B2" w:rsidRDefault="002006B2" w:rsidP="002006B2">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2006B2" w:rsidRPr="002006B2" w:rsidTr="002006B2">
        <w:trPr>
          <w:trHeight w:val="315"/>
        </w:trPr>
        <w:tc>
          <w:tcPr>
            <w:tcW w:w="866" w:type="dxa"/>
            <w:vMerge/>
            <w:tcBorders>
              <w:top w:val="nil"/>
              <w:left w:val="single" w:sz="8" w:space="0" w:color="auto"/>
              <w:bottom w:val="single" w:sz="8" w:space="0" w:color="000000"/>
              <w:right w:val="single" w:sz="4" w:space="0" w:color="auto"/>
            </w:tcBorders>
            <w:vAlign w:val="center"/>
            <w:hideMark/>
          </w:tcPr>
          <w:p w:rsidR="002006B2" w:rsidRPr="002006B2" w:rsidRDefault="002006B2" w:rsidP="002006B2">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8" w:space="0" w:color="auto"/>
              <w:right w:val="nil"/>
            </w:tcBorders>
            <w:shd w:val="clear" w:color="000000" w:fill="EEECE1"/>
            <w:noWrap/>
            <w:vAlign w:val="bottom"/>
            <w:hideMark/>
          </w:tcPr>
          <w:p w:rsidR="00164A1D" w:rsidRDefault="00164A1D"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p>
          <w:p w:rsidR="00164A1D" w:rsidRDefault="00164A1D"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p>
          <w:p w:rsidR="00164A1D" w:rsidRDefault="00164A1D"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p>
          <w:p w:rsidR="002006B2" w:rsidRDefault="002006B2"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ИТОГО</w:t>
            </w:r>
          </w:p>
          <w:p w:rsidR="00164A1D" w:rsidRDefault="00164A1D"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p>
          <w:p w:rsidR="00164A1D" w:rsidRPr="002006B2" w:rsidRDefault="00164A1D" w:rsidP="00164A1D">
            <w:pPr>
              <w:spacing w:after="0" w:line="240" w:lineRule="auto"/>
              <w:ind w:left="-123" w:right="-235" w:hanging="141"/>
              <w:jc w:val="center"/>
              <w:rPr>
                <w:rFonts w:ascii="Times New Roman" w:eastAsia="Times New Roman" w:hAnsi="Times New Roman" w:cs="Times New Roman"/>
                <w:b/>
                <w:bCs/>
                <w:color w:val="000000"/>
                <w:sz w:val="18"/>
                <w:szCs w:val="18"/>
                <w:lang w:eastAsia="ru-RU"/>
              </w:rPr>
            </w:pPr>
          </w:p>
        </w:tc>
        <w:tc>
          <w:tcPr>
            <w:tcW w:w="1276" w:type="dxa"/>
            <w:tcBorders>
              <w:top w:val="nil"/>
              <w:left w:val="single" w:sz="4" w:space="0" w:color="auto"/>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27</w:t>
            </w:r>
          </w:p>
        </w:tc>
        <w:tc>
          <w:tcPr>
            <w:tcW w:w="127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18</w:t>
            </w:r>
          </w:p>
        </w:tc>
        <w:tc>
          <w:tcPr>
            <w:tcW w:w="1134" w:type="dxa"/>
            <w:tcBorders>
              <w:top w:val="nil"/>
              <w:left w:val="nil"/>
              <w:bottom w:val="single" w:sz="8" w:space="0" w:color="auto"/>
              <w:right w:val="single" w:sz="4" w:space="0" w:color="auto"/>
            </w:tcBorders>
            <w:shd w:val="clear" w:color="000000" w:fill="EEECE1"/>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67%</w:t>
            </w:r>
          </w:p>
        </w:tc>
        <w:tc>
          <w:tcPr>
            <w:tcW w:w="486"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EEECE1"/>
            <w:noWrap/>
            <w:vAlign w:val="center"/>
            <w:hideMark/>
          </w:tcPr>
          <w:p w:rsidR="002006B2" w:rsidRPr="002006B2" w:rsidRDefault="002006B2" w:rsidP="002006B2">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gridAfter w:val="1"/>
          <w:wAfter w:w="6" w:type="dxa"/>
          <w:trHeight w:val="300"/>
        </w:trPr>
        <w:tc>
          <w:tcPr>
            <w:tcW w:w="866" w:type="dxa"/>
            <w:vMerge w:val="restart"/>
            <w:tcBorders>
              <w:top w:val="single" w:sz="4" w:space="0" w:color="auto"/>
              <w:left w:val="single" w:sz="8" w:space="0" w:color="auto"/>
              <w:bottom w:val="single" w:sz="4" w:space="0" w:color="auto"/>
              <w:right w:val="single" w:sz="4" w:space="0" w:color="auto"/>
            </w:tcBorders>
            <w:shd w:val="clear" w:color="000000" w:fill="FCD5B4"/>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lastRenderedPageBreak/>
              <w:t>МОУ</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F525E2" w:rsidRPr="002006B2" w:rsidRDefault="00F525E2" w:rsidP="00970D63">
            <w:pPr>
              <w:spacing w:after="0" w:line="240" w:lineRule="auto"/>
              <w:ind w:right="-108" w:hanging="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Классы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F525E2" w:rsidRPr="002006B2" w:rsidRDefault="00F525E2" w:rsidP="00970D63">
            <w:pPr>
              <w:spacing w:after="0" w:line="240" w:lineRule="auto"/>
              <w:ind w:right="-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Количество обучающихся в данной параллели по МОУ (чел.)</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F525E2" w:rsidRPr="002006B2" w:rsidRDefault="00F525E2" w:rsidP="00970D63">
            <w:pPr>
              <w:spacing w:after="0" w:line="240" w:lineRule="auto"/>
              <w:ind w:left="-108" w:right="-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Количество обучающихся,</w:t>
            </w:r>
            <w:r w:rsidRPr="002006B2">
              <w:rPr>
                <w:rFonts w:ascii="Times New Roman" w:eastAsia="Times New Roman" w:hAnsi="Times New Roman" w:cs="Times New Roman"/>
                <w:b/>
                <w:bCs/>
                <w:color w:val="000000"/>
                <w:sz w:val="18"/>
                <w:szCs w:val="18"/>
                <w:lang w:eastAsia="ru-RU"/>
              </w:rPr>
              <w:br/>
              <w:t>принимавших участие в школьном этапе Олимпиады (чел.)</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F525E2" w:rsidRPr="002006B2" w:rsidRDefault="00F525E2" w:rsidP="00970D63">
            <w:pPr>
              <w:spacing w:after="0" w:line="240" w:lineRule="auto"/>
              <w:ind w:left="-108" w:right="-108"/>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Доля участников от общего числа обучающихся в данной параллели</w:t>
            </w:r>
            <w:proofErr w:type="gramStart"/>
            <w:r w:rsidRPr="002006B2">
              <w:rPr>
                <w:rFonts w:ascii="Times New Roman" w:eastAsia="Times New Roman" w:hAnsi="Times New Roman" w:cs="Times New Roman"/>
                <w:b/>
                <w:bCs/>
                <w:color w:val="000000"/>
                <w:sz w:val="18"/>
                <w:szCs w:val="18"/>
                <w:lang w:eastAsia="ru-RU"/>
              </w:rPr>
              <w:t xml:space="preserve"> (%)</w:t>
            </w:r>
            <w:proofErr w:type="gramEnd"/>
          </w:p>
        </w:tc>
        <w:tc>
          <w:tcPr>
            <w:tcW w:w="6135" w:type="dxa"/>
            <w:gridSpan w:val="14"/>
            <w:tcBorders>
              <w:top w:val="single" w:sz="4" w:space="0" w:color="auto"/>
              <w:bottom w:val="single" w:sz="4" w:space="0" w:color="auto"/>
              <w:right w:val="single" w:sz="4" w:space="0" w:color="auto"/>
            </w:tcBorders>
            <w:shd w:val="clear" w:color="auto" w:fill="auto"/>
          </w:tcPr>
          <w:p w:rsidR="00F525E2" w:rsidRPr="002006B2" w:rsidRDefault="00F525E2" w:rsidP="00970D63">
            <w:pPr>
              <w:jc w:val="center"/>
              <w:rPr>
                <w:rFonts w:ascii="Times New Roman" w:eastAsia="Times New Roman" w:hAnsi="Times New Roman" w:cs="Times New Roman"/>
                <w:b/>
                <w:sz w:val="20"/>
                <w:szCs w:val="20"/>
                <w:lang w:eastAsia="ru-RU"/>
              </w:rPr>
            </w:pPr>
            <w:r w:rsidRPr="002006B2">
              <w:rPr>
                <w:rFonts w:ascii="Times New Roman" w:eastAsia="Times New Roman" w:hAnsi="Times New Roman" w:cs="Times New Roman"/>
                <w:b/>
                <w:sz w:val="20"/>
                <w:szCs w:val="20"/>
                <w:lang w:eastAsia="ru-RU"/>
              </w:rPr>
              <w:t>В том числе участвовали в олимпиаде (чел.)</w:t>
            </w:r>
          </w:p>
        </w:tc>
      </w:tr>
      <w:tr w:rsidR="00F525E2" w:rsidRPr="002006B2" w:rsidTr="00970D63">
        <w:trPr>
          <w:trHeight w:val="1845"/>
        </w:trPr>
        <w:tc>
          <w:tcPr>
            <w:tcW w:w="866" w:type="dxa"/>
            <w:vMerge/>
            <w:tcBorders>
              <w:top w:val="nil"/>
              <w:left w:val="single" w:sz="8" w:space="0" w:color="auto"/>
              <w:bottom w:val="single" w:sz="4" w:space="0" w:color="auto"/>
              <w:right w:val="single" w:sz="4" w:space="0" w:color="auto"/>
            </w:tcBorders>
            <w:vAlign w:val="center"/>
            <w:hideMark/>
          </w:tcPr>
          <w:p w:rsidR="00F525E2" w:rsidRPr="002006B2" w:rsidRDefault="00F525E2" w:rsidP="00970D63">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525E2" w:rsidRPr="002006B2" w:rsidRDefault="00F525E2" w:rsidP="00970D63">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525E2" w:rsidRPr="002006B2" w:rsidRDefault="00F525E2" w:rsidP="00970D63">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525E2" w:rsidRPr="002006B2" w:rsidRDefault="00F525E2" w:rsidP="00970D63">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525E2" w:rsidRPr="002006B2" w:rsidRDefault="00F525E2" w:rsidP="00970D63">
            <w:pPr>
              <w:spacing w:after="0" w:line="240" w:lineRule="auto"/>
              <w:rPr>
                <w:rFonts w:ascii="Times New Roman" w:eastAsia="Times New Roman" w:hAnsi="Times New Roman" w:cs="Times New Roman"/>
                <w:b/>
                <w:bCs/>
                <w:color w:val="000000"/>
                <w:sz w:val="18"/>
                <w:szCs w:val="18"/>
                <w:lang w:eastAsia="ru-RU"/>
              </w:rPr>
            </w:pPr>
          </w:p>
        </w:tc>
        <w:tc>
          <w:tcPr>
            <w:tcW w:w="486"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только по одному предмету</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2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3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4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5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6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7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8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9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10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11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12 предметам</w:t>
            </w:r>
          </w:p>
        </w:tc>
        <w:tc>
          <w:tcPr>
            <w:tcW w:w="435" w:type="dxa"/>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13 предметам</w:t>
            </w:r>
          </w:p>
        </w:tc>
        <w:tc>
          <w:tcPr>
            <w:tcW w:w="435" w:type="dxa"/>
            <w:gridSpan w:val="2"/>
            <w:tcBorders>
              <w:top w:val="single" w:sz="4" w:space="0" w:color="auto"/>
              <w:left w:val="nil"/>
              <w:bottom w:val="nil"/>
              <w:right w:val="single" w:sz="4" w:space="0" w:color="auto"/>
            </w:tcBorders>
            <w:shd w:val="clear" w:color="000000" w:fill="FCD5B4"/>
            <w:textDirection w:val="btLr"/>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xml:space="preserve"> по 14 предметам</w:t>
            </w:r>
          </w:p>
        </w:tc>
      </w:tr>
      <w:tr w:rsidR="00F525E2" w:rsidRPr="002006B2" w:rsidTr="00970D63">
        <w:trPr>
          <w:trHeight w:val="300"/>
        </w:trPr>
        <w:tc>
          <w:tcPr>
            <w:tcW w:w="8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525E2" w:rsidRPr="002006B2" w:rsidRDefault="00F525E2" w:rsidP="00970D63">
            <w:pPr>
              <w:spacing w:after="0" w:line="240" w:lineRule="auto"/>
              <w:ind w:left="-93" w:right="-108"/>
              <w:jc w:val="center"/>
              <w:rPr>
                <w:rFonts w:ascii="Times New Roman" w:eastAsia="Times New Roman" w:hAnsi="Times New Roman" w:cs="Times New Roman"/>
                <w:b/>
                <w:bCs/>
                <w:color w:val="000000"/>
                <w:sz w:val="16"/>
                <w:szCs w:val="16"/>
                <w:lang w:eastAsia="ru-RU"/>
              </w:rPr>
            </w:pPr>
            <w:r w:rsidRPr="002006B2">
              <w:rPr>
                <w:rFonts w:ascii="Times New Roman" w:eastAsia="Times New Roman" w:hAnsi="Times New Roman" w:cs="Times New Roman"/>
                <w:b/>
                <w:bCs/>
                <w:color w:val="000000"/>
                <w:sz w:val="16"/>
                <w:szCs w:val="16"/>
                <w:lang w:eastAsia="ru-RU"/>
              </w:rPr>
              <w:t>МОУ Волокская ООШ</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5 - 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single" w:sz="4" w:space="0" w:color="auto"/>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6 - е</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7 - е</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8 - е</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9 - е</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57%</w:t>
            </w:r>
          </w:p>
        </w:tc>
        <w:tc>
          <w:tcPr>
            <w:tcW w:w="486"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10 - е</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8" w:space="0" w:color="auto"/>
              <w:right w:val="nil"/>
            </w:tcBorders>
            <w:shd w:val="clear" w:color="000000" w:fill="EEECE1"/>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ИТОГО</w:t>
            </w:r>
          </w:p>
        </w:tc>
        <w:tc>
          <w:tcPr>
            <w:tcW w:w="1276" w:type="dxa"/>
            <w:tcBorders>
              <w:top w:val="nil"/>
              <w:left w:val="single" w:sz="4" w:space="0" w:color="auto"/>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11</w:t>
            </w:r>
          </w:p>
        </w:tc>
        <w:tc>
          <w:tcPr>
            <w:tcW w:w="1276"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1134" w:type="dxa"/>
            <w:tcBorders>
              <w:top w:val="nil"/>
              <w:left w:val="nil"/>
              <w:bottom w:val="single" w:sz="8"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36%</w:t>
            </w:r>
          </w:p>
        </w:tc>
        <w:tc>
          <w:tcPr>
            <w:tcW w:w="486"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00"/>
        </w:trPr>
        <w:tc>
          <w:tcPr>
            <w:tcW w:w="866" w:type="dxa"/>
            <w:vMerge w:val="restart"/>
            <w:tcBorders>
              <w:top w:val="nil"/>
              <w:left w:val="single" w:sz="8" w:space="0" w:color="auto"/>
              <w:bottom w:val="single" w:sz="8" w:space="0" w:color="000000"/>
              <w:right w:val="single" w:sz="4" w:space="0" w:color="auto"/>
            </w:tcBorders>
            <w:shd w:val="clear" w:color="auto" w:fill="auto"/>
            <w:vAlign w:val="center"/>
            <w:hideMark/>
          </w:tcPr>
          <w:p w:rsidR="00F525E2" w:rsidRPr="002006B2" w:rsidRDefault="00F525E2" w:rsidP="00970D63">
            <w:pPr>
              <w:spacing w:after="0" w:line="240" w:lineRule="auto"/>
              <w:ind w:left="-93" w:right="-108"/>
              <w:jc w:val="center"/>
              <w:rPr>
                <w:rFonts w:ascii="Times New Roman" w:eastAsia="Times New Roman" w:hAnsi="Times New Roman" w:cs="Times New Roman"/>
                <w:b/>
                <w:bCs/>
                <w:color w:val="000000"/>
                <w:sz w:val="16"/>
                <w:szCs w:val="16"/>
                <w:lang w:eastAsia="ru-RU"/>
              </w:rPr>
            </w:pPr>
            <w:r w:rsidRPr="002006B2">
              <w:rPr>
                <w:rFonts w:ascii="Times New Roman" w:eastAsia="Times New Roman" w:hAnsi="Times New Roman" w:cs="Times New Roman"/>
                <w:b/>
                <w:bCs/>
                <w:color w:val="000000"/>
                <w:sz w:val="14"/>
                <w:szCs w:val="16"/>
                <w:lang w:eastAsia="ru-RU"/>
              </w:rPr>
              <w:t>МОУ Скудинская ООШ</w:t>
            </w: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33%</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9 -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10 - е</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11 -е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8" w:space="0" w:color="auto"/>
              <w:right w:val="nil"/>
            </w:tcBorders>
            <w:shd w:val="clear" w:color="000000" w:fill="EEECE1"/>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ИТОГО</w:t>
            </w:r>
          </w:p>
        </w:tc>
        <w:tc>
          <w:tcPr>
            <w:tcW w:w="1276" w:type="dxa"/>
            <w:tcBorders>
              <w:top w:val="nil"/>
              <w:left w:val="single" w:sz="4" w:space="0" w:color="auto"/>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13</w:t>
            </w:r>
          </w:p>
        </w:tc>
        <w:tc>
          <w:tcPr>
            <w:tcW w:w="1276"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11</w:t>
            </w:r>
          </w:p>
        </w:tc>
        <w:tc>
          <w:tcPr>
            <w:tcW w:w="1134" w:type="dxa"/>
            <w:tcBorders>
              <w:top w:val="nil"/>
              <w:left w:val="nil"/>
              <w:bottom w:val="single" w:sz="8" w:space="0" w:color="auto"/>
              <w:right w:val="single" w:sz="4" w:space="0" w:color="auto"/>
            </w:tcBorders>
            <w:shd w:val="clear" w:color="000000"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85%</w:t>
            </w:r>
          </w:p>
        </w:tc>
        <w:tc>
          <w:tcPr>
            <w:tcW w:w="486"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00"/>
        </w:trPr>
        <w:tc>
          <w:tcPr>
            <w:tcW w:w="866" w:type="dxa"/>
            <w:vMerge w:val="restart"/>
            <w:tcBorders>
              <w:top w:val="nil"/>
              <w:left w:val="single" w:sz="8" w:space="0" w:color="auto"/>
              <w:bottom w:val="single" w:sz="8" w:space="0" w:color="000000"/>
              <w:right w:val="single" w:sz="4" w:space="0" w:color="auto"/>
            </w:tcBorders>
            <w:shd w:val="clear" w:color="auto" w:fill="auto"/>
            <w:vAlign w:val="center"/>
            <w:hideMark/>
          </w:tcPr>
          <w:p w:rsidR="00F525E2" w:rsidRPr="002006B2" w:rsidRDefault="00F525E2" w:rsidP="00970D63">
            <w:pPr>
              <w:spacing w:after="0" w:line="240" w:lineRule="auto"/>
              <w:ind w:left="-93" w:right="-108"/>
              <w:jc w:val="center"/>
              <w:rPr>
                <w:rFonts w:ascii="Times New Roman" w:eastAsia="Times New Roman" w:hAnsi="Times New Roman" w:cs="Times New Roman"/>
                <w:b/>
                <w:bCs/>
                <w:color w:val="000000"/>
                <w:sz w:val="16"/>
                <w:szCs w:val="16"/>
                <w:lang w:eastAsia="ru-RU"/>
              </w:rPr>
            </w:pPr>
            <w:r w:rsidRPr="002006B2">
              <w:rPr>
                <w:rFonts w:ascii="Times New Roman" w:eastAsia="Times New Roman" w:hAnsi="Times New Roman" w:cs="Times New Roman"/>
                <w:b/>
                <w:bCs/>
                <w:color w:val="000000"/>
                <w:sz w:val="16"/>
                <w:szCs w:val="16"/>
                <w:lang w:eastAsia="ru-RU"/>
              </w:rPr>
              <w:t>МОУ Хотилицкая ООШ</w:t>
            </w: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5 - е</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000000"/>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6 - е</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50%</w:t>
            </w:r>
          </w:p>
        </w:tc>
        <w:tc>
          <w:tcPr>
            <w:tcW w:w="48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7 - е</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000000"/>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8 - е</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3</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67%</w:t>
            </w:r>
          </w:p>
        </w:tc>
        <w:tc>
          <w:tcPr>
            <w:tcW w:w="486"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9 - е</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000000"/>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100%</w:t>
            </w:r>
          </w:p>
        </w:tc>
        <w:tc>
          <w:tcPr>
            <w:tcW w:w="486"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2</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0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10 - е</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000000"/>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11 -е</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000000"/>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86"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c>
          <w:tcPr>
            <w:tcW w:w="435" w:type="dxa"/>
            <w:gridSpan w:val="2"/>
            <w:tcBorders>
              <w:top w:val="nil"/>
              <w:left w:val="nil"/>
              <w:bottom w:val="single" w:sz="4" w:space="0" w:color="000000"/>
              <w:right w:val="single" w:sz="4" w:space="0" w:color="000000"/>
            </w:tcBorders>
            <w:shd w:val="clear" w:color="auto" w:fill="auto"/>
            <w:noWrap/>
            <w:vAlign w:val="center"/>
            <w:hideMark/>
          </w:tcPr>
          <w:p w:rsidR="00F525E2" w:rsidRPr="002006B2" w:rsidRDefault="00F525E2" w:rsidP="00970D63">
            <w:pPr>
              <w:spacing w:after="0" w:line="240" w:lineRule="auto"/>
              <w:jc w:val="center"/>
              <w:rPr>
                <w:rFonts w:ascii="Times New Roman" w:eastAsia="Times New Roman" w:hAnsi="Times New Roman" w:cs="Times New Roman"/>
                <w:color w:val="000000"/>
                <w:sz w:val="18"/>
                <w:szCs w:val="18"/>
                <w:lang w:eastAsia="ru-RU"/>
              </w:rPr>
            </w:pPr>
            <w:r w:rsidRPr="002006B2">
              <w:rPr>
                <w:rFonts w:ascii="Times New Roman" w:eastAsia="Times New Roman" w:hAnsi="Times New Roman" w:cs="Times New Roman"/>
                <w:color w:val="000000"/>
                <w:sz w:val="18"/>
                <w:szCs w:val="18"/>
                <w:lang w:eastAsia="ru-RU"/>
              </w:rPr>
              <w:t>0</w:t>
            </w:r>
          </w:p>
        </w:tc>
      </w:tr>
      <w:tr w:rsidR="00F525E2" w:rsidRPr="002006B2" w:rsidTr="00970D63">
        <w:trPr>
          <w:trHeight w:val="33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8" w:space="0" w:color="auto"/>
              <w:right w:val="nil"/>
            </w:tcBorders>
            <w:shd w:val="clear" w:color="000000" w:fill="EEECE1"/>
            <w:noWrap/>
            <w:vAlign w:val="bottom"/>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ИТОГО</w:t>
            </w:r>
          </w:p>
        </w:tc>
        <w:tc>
          <w:tcPr>
            <w:tcW w:w="1276" w:type="dxa"/>
            <w:tcBorders>
              <w:top w:val="nil"/>
              <w:left w:val="single" w:sz="4" w:space="0" w:color="000000"/>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8</w:t>
            </w:r>
          </w:p>
        </w:tc>
        <w:tc>
          <w:tcPr>
            <w:tcW w:w="1276"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1134" w:type="dxa"/>
            <w:tcBorders>
              <w:top w:val="nil"/>
              <w:left w:val="nil"/>
              <w:bottom w:val="single" w:sz="8" w:space="0" w:color="auto"/>
              <w:right w:val="single" w:sz="4" w:space="0" w:color="000000"/>
            </w:tcBorders>
            <w:shd w:val="clear" w:color="FFFFFF" w:fill="EEECE1"/>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75%</w:t>
            </w:r>
          </w:p>
        </w:tc>
        <w:tc>
          <w:tcPr>
            <w:tcW w:w="486"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000000"/>
            </w:tcBorders>
            <w:shd w:val="clear" w:color="FFFFFF" w:fill="EEECE1"/>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15"/>
        </w:trPr>
        <w:tc>
          <w:tcPr>
            <w:tcW w:w="866" w:type="dxa"/>
            <w:vMerge w:val="restart"/>
            <w:tcBorders>
              <w:top w:val="nil"/>
              <w:left w:val="single" w:sz="8" w:space="0" w:color="auto"/>
              <w:bottom w:val="single" w:sz="8" w:space="0" w:color="000000"/>
              <w:right w:val="single" w:sz="4" w:space="0" w:color="auto"/>
            </w:tcBorders>
            <w:shd w:val="clear" w:color="000000" w:fill="FDE9D9"/>
            <w:vAlign w:val="center"/>
            <w:hideMark/>
          </w:tcPr>
          <w:p w:rsidR="00F525E2" w:rsidRPr="002006B2" w:rsidRDefault="00F525E2" w:rsidP="00970D63">
            <w:pPr>
              <w:spacing w:after="0" w:line="240" w:lineRule="auto"/>
              <w:ind w:left="-93" w:right="-108"/>
              <w:jc w:val="center"/>
              <w:rPr>
                <w:rFonts w:ascii="Times New Roman" w:eastAsia="Times New Roman" w:hAnsi="Times New Roman" w:cs="Times New Roman"/>
                <w:b/>
                <w:bCs/>
                <w:color w:val="000000"/>
                <w:sz w:val="16"/>
                <w:szCs w:val="16"/>
                <w:lang w:eastAsia="ru-RU"/>
              </w:rPr>
            </w:pPr>
            <w:r w:rsidRPr="002006B2">
              <w:rPr>
                <w:rFonts w:ascii="Times New Roman" w:eastAsia="Times New Roman" w:hAnsi="Times New Roman" w:cs="Times New Roman"/>
                <w:b/>
                <w:bCs/>
                <w:color w:val="000000"/>
                <w:sz w:val="16"/>
                <w:szCs w:val="16"/>
                <w:lang w:eastAsia="ru-RU"/>
              </w:rPr>
              <w:t>ИТОГО ПО ВСЕМ МОУ</w:t>
            </w:r>
          </w:p>
        </w:tc>
        <w:tc>
          <w:tcPr>
            <w:tcW w:w="709"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5 - е</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120</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60</w:t>
            </w:r>
          </w:p>
        </w:tc>
        <w:tc>
          <w:tcPr>
            <w:tcW w:w="1134" w:type="dxa"/>
            <w:tcBorders>
              <w:top w:val="nil"/>
              <w:left w:val="nil"/>
              <w:bottom w:val="nil"/>
              <w:right w:val="nil"/>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50%</w:t>
            </w:r>
          </w:p>
        </w:tc>
        <w:tc>
          <w:tcPr>
            <w:tcW w:w="486" w:type="dxa"/>
            <w:tcBorders>
              <w:top w:val="nil"/>
              <w:left w:val="single" w:sz="4" w:space="0" w:color="auto"/>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26</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6 - е</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116</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68</w:t>
            </w:r>
          </w:p>
        </w:tc>
        <w:tc>
          <w:tcPr>
            <w:tcW w:w="1134" w:type="dxa"/>
            <w:tcBorders>
              <w:top w:val="single" w:sz="4" w:space="0" w:color="auto"/>
              <w:left w:val="nil"/>
              <w:bottom w:val="single" w:sz="4" w:space="0" w:color="auto"/>
              <w:right w:val="single" w:sz="4" w:space="0" w:color="auto"/>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59%</w:t>
            </w:r>
          </w:p>
        </w:tc>
        <w:tc>
          <w:tcPr>
            <w:tcW w:w="48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7 - е</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113</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68</w:t>
            </w:r>
          </w:p>
        </w:tc>
        <w:tc>
          <w:tcPr>
            <w:tcW w:w="1134" w:type="dxa"/>
            <w:tcBorders>
              <w:top w:val="nil"/>
              <w:left w:val="nil"/>
              <w:bottom w:val="single" w:sz="4" w:space="0" w:color="auto"/>
              <w:right w:val="single" w:sz="4" w:space="0" w:color="auto"/>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60%</w:t>
            </w:r>
          </w:p>
        </w:tc>
        <w:tc>
          <w:tcPr>
            <w:tcW w:w="48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14</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9</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8 - е</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105</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79</w:t>
            </w:r>
          </w:p>
        </w:tc>
        <w:tc>
          <w:tcPr>
            <w:tcW w:w="1134" w:type="dxa"/>
            <w:tcBorders>
              <w:top w:val="nil"/>
              <w:left w:val="nil"/>
              <w:bottom w:val="single" w:sz="4" w:space="0" w:color="auto"/>
              <w:right w:val="single" w:sz="4" w:space="0" w:color="auto"/>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75%</w:t>
            </w:r>
          </w:p>
        </w:tc>
        <w:tc>
          <w:tcPr>
            <w:tcW w:w="48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9 - е</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111</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63</w:t>
            </w:r>
          </w:p>
        </w:tc>
        <w:tc>
          <w:tcPr>
            <w:tcW w:w="1134" w:type="dxa"/>
            <w:tcBorders>
              <w:top w:val="nil"/>
              <w:left w:val="nil"/>
              <w:bottom w:val="single" w:sz="4" w:space="0" w:color="auto"/>
              <w:right w:val="single" w:sz="4" w:space="0" w:color="auto"/>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57%</w:t>
            </w:r>
          </w:p>
        </w:tc>
        <w:tc>
          <w:tcPr>
            <w:tcW w:w="48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15"/>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10 - е</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77</w:t>
            </w:r>
          </w:p>
        </w:tc>
        <w:tc>
          <w:tcPr>
            <w:tcW w:w="127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54</w:t>
            </w:r>
          </w:p>
        </w:tc>
        <w:tc>
          <w:tcPr>
            <w:tcW w:w="1134" w:type="dxa"/>
            <w:tcBorders>
              <w:top w:val="nil"/>
              <w:left w:val="nil"/>
              <w:bottom w:val="single" w:sz="4" w:space="0" w:color="auto"/>
              <w:right w:val="single" w:sz="4" w:space="0" w:color="auto"/>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70%</w:t>
            </w:r>
          </w:p>
        </w:tc>
        <w:tc>
          <w:tcPr>
            <w:tcW w:w="486"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4"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330"/>
        </w:trPr>
        <w:tc>
          <w:tcPr>
            <w:tcW w:w="866" w:type="dxa"/>
            <w:vMerge/>
            <w:tcBorders>
              <w:top w:val="nil"/>
              <w:left w:val="single" w:sz="8" w:space="0" w:color="auto"/>
              <w:bottom w:val="single" w:sz="8" w:space="0" w:color="000000"/>
              <w:right w:val="single" w:sz="4" w:space="0" w:color="auto"/>
            </w:tcBorders>
            <w:vAlign w:val="center"/>
            <w:hideMark/>
          </w:tcPr>
          <w:p w:rsidR="00F525E2" w:rsidRPr="002006B2" w:rsidRDefault="00F525E2" w:rsidP="00970D63">
            <w:pPr>
              <w:spacing w:after="0" w:line="240" w:lineRule="auto"/>
              <w:ind w:left="-93" w:right="-108"/>
              <w:rPr>
                <w:rFonts w:ascii="Times New Roman" w:eastAsia="Times New Roman" w:hAnsi="Times New Roman" w:cs="Times New Roman"/>
                <w:b/>
                <w:bCs/>
                <w:color w:val="000000"/>
                <w:sz w:val="16"/>
                <w:szCs w:val="16"/>
                <w:lang w:eastAsia="ru-RU"/>
              </w:rPr>
            </w:pPr>
          </w:p>
        </w:tc>
        <w:tc>
          <w:tcPr>
            <w:tcW w:w="709"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ind w:left="-123" w:right="-235" w:hanging="141"/>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11 - е</w:t>
            </w:r>
          </w:p>
        </w:tc>
        <w:tc>
          <w:tcPr>
            <w:tcW w:w="1276"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59</w:t>
            </w:r>
          </w:p>
        </w:tc>
        <w:tc>
          <w:tcPr>
            <w:tcW w:w="1276"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48</w:t>
            </w:r>
          </w:p>
        </w:tc>
        <w:tc>
          <w:tcPr>
            <w:tcW w:w="1134" w:type="dxa"/>
            <w:tcBorders>
              <w:top w:val="nil"/>
              <w:left w:val="nil"/>
              <w:bottom w:val="single" w:sz="8" w:space="0" w:color="auto"/>
              <w:right w:val="single" w:sz="4" w:space="0" w:color="auto"/>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81%</w:t>
            </w:r>
          </w:p>
        </w:tc>
        <w:tc>
          <w:tcPr>
            <w:tcW w:w="486"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9</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r>
      <w:tr w:rsidR="00F525E2" w:rsidRPr="002006B2" w:rsidTr="00970D63">
        <w:trPr>
          <w:trHeight w:val="735"/>
        </w:trPr>
        <w:tc>
          <w:tcPr>
            <w:tcW w:w="866" w:type="dxa"/>
            <w:tcBorders>
              <w:top w:val="nil"/>
              <w:left w:val="single" w:sz="8" w:space="0" w:color="auto"/>
              <w:bottom w:val="single" w:sz="8" w:space="0" w:color="auto"/>
              <w:right w:val="single" w:sz="4" w:space="0" w:color="auto"/>
            </w:tcBorders>
            <w:shd w:val="clear" w:color="000000" w:fill="FCD5B4"/>
            <w:noWrap/>
            <w:vAlign w:val="center"/>
            <w:hideMark/>
          </w:tcPr>
          <w:p w:rsidR="00F525E2" w:rsidRPr="002006B2" w:rsidRDefault="00F525E2" w:rsidP="00970D63">
            <w:pPr>
              <w:spacing w:after="0" w:line="240" w:lineRule="auto"/>
              <w:ind w:left="-93" w:right="-108"/>
              <w:jc w:val="center"/>
              <w:rPr>
                <w:rFonts w:ascii="Times New Roman" w:eastAsia="Times New Roman" w:hAnsi="Times New Roman" w:cs="Times New Roman"/>
                <w:b/>
                <w:bCs/>
                <w:color w:val="000000"/>
                <w:sz w:val="16"/>
                <w:szCs w:val="16"/>
                <w:lang w:eastAsia="ru-RU"/>
              </w:rPr>
            </w:pPr>
            <w:r w:rsidRPr="002006B2">
              <w:rPr>
                <w:rFonts w:ascii="Times New Roman" w:eastAsia="Times New Roman" w:hAnsi="Times New Roman" w:cs="Times New Roman"/>
                <w:b/>
                <w:bCs/>
                <w:color w:val="000000"/>
                <w:sz w:val="16"/>
                <w:szCs w:val="16"/>
                <w:lang w:eastAsia="ru-RU"/>
              </w:rPr>
              <w:t>ИТОГО</w:t>
            </w:r>
          </w:p>
        </w:tc>
        <w:tc>
          <w:tcPr>
            <w:tcW w:w="709" w:type="dxa"/>
            <w:tcBorders>
              <w:top w:val="nil"/>
              <w:left w:val="nil"/>
              <w:bottom w:val="single" w:sz="8" w:space="0" w:color="auto"/>
              <w:right w:val="single" w:sz="4" w:space="0" w:color="auto"/>
            </w:tcBorders>
            <w:shd w:val="clear" w:color="000000" w:fill="FCD5B4"/>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701</w:t>
            </w:r>
          </w:p>
        </w:tc>
        <w:tc>
          <w:tcPr>
            <w:tcW w:w="1276" w:type="dxa"/>
            <w:tcBorders>
              <w:top w:val="nil"/>
              <w:left w:val="nil"/>
              <w:bottom w:val="single" w:sz="8" w:space="0" w:color="auto"/>
              <w:right w:val="single" w:sz="4" w:space="0" w:color="auto"/>
            </w:tcBorders>
            <w:shd w:val="clear" w:color="000000" w:fill="FCD5B4"/>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440</w:t>
            </w:r>
          </w:p>
        </w:tc>
        <w:tc>
          <w:tcPr>
            <w:tcW w:w="1134" w:type="dxa"/>
            <w:tcBorders>
              <w:top w:val="nil"/>
              <w:left w:val="nil"/>
              <w:bottom w:val="single" w:sz="8" w:space="0" w:color="auto"/>
              <w:right w:val="single" w:sz="4" w:space="0" w:color="auto"/>
            </w:tcBorders>
            <w:shd w:val="clear" w:color="000000" w:fill="FDE9D9"/>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63%</w:t>
            </w:r>
          </w:p>
        </w:tc>
        <w:tc>
          <w:tcPr>
            <w:tcW w:w="486"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122</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95</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61</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53</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41</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6</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2</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3</w:t>
            </w:r>
          </w:p>
        </w:tc>
        <w:tc>
          <w:tcPr>
            <w:tcW w:w="435" w:type="dxa"/>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0</w:t>
            </w:r>
          </w:p>
        </w:tc>
        <w:tc>
          <w:tcPr>
            <w:tcW w:w="435" w:type="dxa"/>
            <w:gridSpan w:val="2"/>
            <w:tcBorders>
              <w:top w:val="nil"/>
              <w:left w:val="nil"/>
              <w:bottom w:val="single" w:sz="8" w:space="0" w:color="auto"/>
              <w:right w:val="single" w:sz="4" w:space="0" w:color="auto"/>
            </w:tcBorders>
            <w:shd w:val="clear" w:color="000000" w:fill="FDE9D9"/>
            <w:noWrap/>
            <w:vAlign w:val="center"/>
            <w:hideMark/>
          </w:tcPr>
          <w:p w:rsidR="00F525E2" w:rsidRPr="002006B2" w:rsidRDefault="00F525E2" w:rsidP="00970D63">
            <w:pPr>
              <w:spacing w:after="0" w:line="240" w:lineRule="auto"/>
              <w:jc w:val="center"/>
              <w:rPr>
                <w:rFonts w:ascii="Times New Roman" w:eastAsia="Times New Roman" w:hAnsi="Times New Roman" w:cs="Times New Roman"/>
                <w:b/>
                <w:bCs/>
                <w:color w:val="000000"/>
                <w:sz w:val="18"/>
                <w:szCs w:val="18"/>
                <w:lang w:eastAsia="ru-RU"/>
              </w:rPr>
            </w:pPr>
            <w:r w:rsidRPr="002006B2">
              <w:rPr>
                <w:rFonts w:ascii="Times New Roman" w:eastAsia="Times New Roman" w:hAnsi="Times New Roman" w:cs="Times New Roman"/>
                <w:b/>
                <w:bCs/>
                <w:color w:val="000000"/>
                <w:sz w:val="18"/>
                <w:szCs w:val="18"/>
                <w:lang w:eastAsia="ru-RU"/>
              </w:rPr>
              <w:t>1</w:t>
            </w:r>
          </w:p>
        </w:tc>
      </w:tr>
    </w:tbl>
    <w:p w:rsidR="00F525E2" w:rsidRPr="00F525E2" w:rsidRDefault="00F525E2" w:rsidP="00DC6653">
      <w:pPr>
        <w:spacing w:after="0"/>
        <w:ind w:firstLine="709"/>
        <w:jc w:val="both"/>
        <w:rPr>
          <w:rFonts w:ascii="Times New Roman" w:hAnsi="Times New Roman" w:cs="Times New Roman"/>
          <w:color w:val="C00000"/>
          <w:sz w:val="24"/>
        </w:rPr>
      </w:pPr>
    </w:p>
    <w:p w:rsidR="00E44362" w:rsidRDefault="00E44362" w:rsidP="00E44362">
      <w:pPr>
        <w:spacing w:after="0"/>
        <w:ind w:firstLine="709"/>
        <w:jc w:val="both"/>
        <w:rPr>
          <w:rFonts w:ascii="Times New Roman" w:hAnsi="Times New Roman" w:cs="Times New Roman"/>
          <w:sz w:val="24"/>
        </w:rPr>
      </w:pPr>
    </w:p>
    <w:p w:rsidR="00E44362" w:rsidRDefault="00E44362" w:rsidP="00E44362">
      <w:pPr>
        <w:spacing w:after="0"/>
        <w:ind w:firstLine="709"/>
        <w:jc w:val="both"/>
        <w:rPr>
          <w:rFonts w:ascii="Times New Roman" w:hAnsi="Times New Roman" w:cs="Times New Roman"/>
          <w:sz w:val="24"/>
        </w:rPr>
      </w:pPr>
    </w:p>
    <w:p w:rsidR="00E44362" w:rsidRDefault="00E44362" w:rsidP="00E44362">
      <w:pPr>
        <w:spacing w:after="0"/>
        <w:ind w:firstLine="709"/>
        <w:jc w:val="both"/>
        <w:rPr>
          <w:rFonts w:ascii="Times New Roman" w:hAnsi="Times New Roman" w:cs="Times New Roman"/>
          <w:sz w:val="24"/>
        </w:rPr>
      </w:pP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lastRenderedPageBreak/>
        <w:t>Доля участников олимпиады в целом по району среди обучающихся 5-11 классов составила:</w:t>
      </w: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t>- в 5-х классах – 50 % от количества обучающихся данной параллели;</w:t>
      </w: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t>- в 6-х классах – 59 %;</w:t>
      </w: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t>- в 7-х классах – 60 %;</w:t>
      </w: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t>- в 8-х классах – 75 %;</w:t>
      </w: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t>- в 9-х классах – 57 %;</w:t>
      </w: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t>- в 10-х классах – 70 %;</w:t>
      </w:r>
    </w:p>
    <w:p w:rsidR="00E44362" w:rsidRPr="005B58A7" w:rsidRDefault="00E44362" w:rsidP="00E44362">
      <w:pPr>
        <w:spacing w:after="0"/>
        <w:ind w:firstLine="709"/>
        <w:jc w:val="both"/>
        <w:rPr>
          <w:rFonts w:ascii="Times New Roman" w:hAnsi="Times New Roman" w:cs="Times New Roman"/>
          <w:sz w:val="24"/>
        </w:rPr>
      </w:pPr>
      <w:r w:rsidRPr="005B58A7">
        <w:rPr>
          <w:rFonts w:ascii="Times New Roman" w:hAnsi="Times New Roman" w:cs="Times New Roman"/>
          <w:sz w:val="24"/>
        </w:rPr>
        <w:t>-в 11-х классах – 81 %.</w:t>
      </w:r>
    </w:p>
    <w:p w:rsidR="00E44362" w:rsidRPr="005B58A7" w:rsidRDefault="00E44362" w:rsidP="00E44362">
      <w:pPr>
        <w:spacing w:after="0"/>
        <w:ind w:firstLine="709"/>
        <w:jc w:val="both"/>
        <w:rPr>
          <w:rFonts w:ascii="Times New Roman" w:hAnsi="Times New Roman" w:cs="Times New Roman"/>
          <w:sz w:val="24"/>
        </w:rPr>
      </w:pPr>
    </w:p>
    <w:p w:rsidR="00F525E2" w:rsidRPr="005B58A7" w:rsidRDefault="00F525E2" w:rsidP="00DC6653">
      <w:pPr>
        <w:spacing w:after="0"/>
        <w:ind w:firstLine="709"/>
        <w:jc w:val="both"/>
        <w:rPr>
          <w:rFonts w:ascii="Times New Roman" w:hAnsi="Times New Roman" w:cs="Times New Roman"/>
          <w:sz w:val="24"/>
        </w:rPr>
      </w:pPr>
      <w:r w:rsidRPr="005B58A7">
        <w:rPr>
          <w:rFonts w:ascii="Times New Roman" w:hAnsi="Times New Roman" w:cs="Times New Roman"/>
          <w:sz w:val="24"/>
        </w:rPr>
        <w:t xml:space="preserve">По сравнению с 2014/2015 учебным годом увеличилась доля участников школьного этапа олимпиады во всех классах; наибольшее увеличение характерно для 8-х (увеличение на 22 %),  6 классов (19 %) и 11-х классов (на 18 %). </w:t>
      </w:r>
      <w:proofErr w:type="gramStart"/>
      <w:r w:rsidRPr="005B58A7">
        <w:rPr>
          <w:rFonts w:ascii="Times New Roman" w:hAnsi="Times New Roman" w:cs="Times New Roman"/>
          <w:sz w:val="24"/>
        </w:rPr>
        <w:t xml:space="preserve">Исключением являются обучающиеся 7 классов – среди них количество участников олимпиад незначительно уменьшилось (на  2 %). </w:t>
      </w:r>
      <w:proofErr w:type="gramEnd"/>
    </w:p>
    <w:p w:rsidR="00F525E2" w:rsidRPr="00F525E2" w:rsidRDefault="00F525E2" w:rsidP="00DC6653">
      <w:pPr>
        <w:spacing w:after="0"/>
        <w:ind w:firstLine="709"/>
        <w:jc w:val="both"/>
        <w:rPr>
          <w:rFonts w:ascii="Times New Roman" w:hAnsi="Times New Roman" w:cs="Times New Roman"/>
          <w:color w:val="C00000"/>
          <w:sz w:val="24"/>
        </w:rPr>
      </w:pPr>
    </w:p>
    <w:p w:rsidR="00623915" w:rsidRPr="00DD6103" w:rsidRDefault="00F525E2" w:rsidP="00DC6653">
      <w:pPr>
        <w:spacing w:after="0"/>
        <w:ind w:firstLine="709"/>
        <w:jc w:val="both"/>
        <w:rPr>
          <w:rFonts w:ascii="Times New Roman" w:hAnsi="Times New Roman" w:cs="Times New Roman"/>
          <w:sz w:val="24"/>
        </w:rPr>
      </w:pPr>
      <w:r>
        <w:rPr>
          <w:noProof/>
          <w:lang w:eastAsia="ru-RU"/>
        </w:rPr>
        <w:drawing>
          <wp:inline distT="0" distB="0" distL="0" distR="0" wp14:anchorId="53335E5C" wp14:editId="493DE62F">
            <wp:extent cx="6105525" cy="4413250"/>
            <wp:effectExtent l="0" t="0" r="9525"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653" w:rsidRPr="00DD6103" w:rsidRDefault="00DC6653" w:rsidP="00DC6653">
      <w:pPr>
        <w:jc w:val="both"/>
        <w:rPr>
          <w:rFonts w:ascii="Times New Roman" w:hAnsi="Times New Roman" w:cs="Times New Roman"/>
          <w:sz w:val="24"/>
        </w:rPr>
      </w:pPr>
    </w:p>
    <w:p w:rsidR="00DC6653" w:rsidRDefault="00DC6653" w:rsidP="00DC6653">
      <w:pPr>
        <w:jc w:val="center"/>
        <w:rPr>
          <w:rFonts w:ascii="Times New Roman" w:hAnsi="Times New Roman" w:cs="Times New Roman"/>
          <w:b/>
          <w:noProof/>
          <w:lang w:eastAsia="ru-RU"/>
        </w:rPr>
      </w:pPr>
    </w:p>
    <w:p w:rsidR="00E44362" w:rsidRDefault="00E44362" w:rsidP="00DC6653">
      <w:pPr>
        <w:jc w:val="center"/>
        <w:rPr>
          <w:rFonts w:ascii="Times New Roman" w:hAnsi="Times New Roman" w:cs="Times New Roman"/>
          <w:b/>
          <w:noProof/>
          <w:lang w:eastAsia="ru-RU"/>
        </w:rPr>
      </w:pPr>
    </w:p>
    <w:p w:rsidR="00E44362" w:rsidRDefault="00E44362" w:rsidP="00DC6653">
      <w:pPr>
        <w:jc w:val="center"/>
        <w:rPr>
          <w:rFonts w:ascii="Times New Roman" w:hAnsi="Times New Roman" w:cs="Times New Roman"/>
          <w:b/>
          <w:noProof/>
          <w:lang w:eastAsia="ru-RU"/>
        </w:rPr>
      </w:pPr>
    </w:p>
    <w:p w:rsidR="00E44362" w:rsidRDefault="00E44362" w:rsidP="00DC6653">
      <w:pPr>
        <w:jc w:val="center"/>
        <w:rPr>
          <w:rFonts w:ascii="Times New Roman" w:hAnsi="Times New Roman" w:cs="Times New Roman"/>
          <w:b/>
          <w:noProof/>
          <w:lang w:eastAsia="ru-RU"/>
        </w:rPr>
      </w:pPr>
    </w:p>
    <w:p w:rsidR="00E44362" w:rsidRPr="00DD6103" w:rsidRDefault="00E44362" w:rsidP="00DC6653">
      <w:pPr>
        <w:jc w:val="center"/>
        <w:rPr>
          <w:rFonts w:ascii="Times New Roman" w:hAnsi="Times New Roman" w:cs="Times New Roman"/>
          <w:b/>
          <w:noProof/>
          <w:lang w:eastAsia="ru-RU"/>
        </w:rPr>
      </w:pPr>
    </w:p>
    <w:p w:rsidR="00E44362" w:rsidRPr="00DD6103" w:rsidRDefault="00E44362" w:rsidP="00E44362">
      <w:pPr>
        <w:spacing w:after="0" w:line="240" w:lineRule="auto"/>
        <w:jc w:val="center"/>
        <w:rPr>
          <w:rFonts w:ascii="Times New Roman" w:eastAsia="Times New Roman" w:hAnsi="Times New Roman" w:cs="Times New Roman"/>
          <w:b/>
          <w:bCs/>
          <w:color w:val="000000"/>
          <w:sz w:val="24"/>
          <w:szCs w:val="26"/>
          <w:lang w:eastAsia="ru-RU"/>
        </w:rPr>
      </w:pPr>
      <w:r w:rsidRPr="00DD6103">
        <w:rPr>
          <w:rFonts w:ascii="Times New Roman" w:eastAsia="Times New Roman" w:hAnsi="Times New Roman" w:cs="Times New Roman"/>
          <w:b/>
          <w:bCs/>
          <w:color w:val="000000"/>
          <w:sz w:val="24"/>
          <w:szCs w:val="26"/>
          <w:lang w:eastAsia="ru-RU"/>
        </w:rPr>
        <w:lastRenderedPageBreak/>
        <w:t xml:space="preserve">Информация об участниках школьного этапа </w:t>
      </w:r>
    </w:p>
    <w:p w:rsidR="00E44362" w:rsidRDefault="00E44362" w:rsidP="00E44362">
      <w:pPr>
        <w:spacing w:after="0" w:line="240" w:lineRule="auto"/>
        <w:jc w:val="center"/>
        <w:rPr>
          <w:rFonts w:ascii="Times New Roman" w:eastAsia="Times New Roman" w:hAnsi="Times New Roman" w:cs="Times New Roman"/>
          <w:b/>
          <w:bCs/>
          <w:color w:val="000000"/>
          <w:sz w:val="24"/>
          <w:szCs w:val="26"/>
          <w:lang w:eastAsia="ru-RU"/>
        </w:rPr>
      </w:pPr>
      <w:r w:rsidRPr="00DD6103">
        <w:rPr>
          <w:rFonts w:ascii="Times New Roman" w:eastAsia="Times New Roman" w:hAnsi="Times New Roman" w:cs="Times New Roman"/>
          <w:b/>
          <w:bCs/>
          <w:color w:val="000000"/>
          <w:sz w:val="24"/>
          <w:szCs w:val="26"/>
          <w:lang w:eastAsia="ru-RU"/>
        </w:rPr>
        <w:t>всероссийской олимпиады школьников в 201</w:t>
      </w:r>
      <w:r>
        <w:rPr>
          <w:rFonts w:ascii="Times New Roman" w:eastAsia="Times New Roman" w:hAnsi="Times New Roman" w:cs="Times New Roman"/>
          <w:b/>
          <w:bCs/>
          <w:color w:val="000000"/>
          <w:sz w:val="24"/>
          <w:szCs w:val="26"/>
          <w:lang w:eastAsia="ru-RU"/>
        </w:rPr>
        <w:t>5</w:t>
      </w:r>
      <w:r w:rsidRPr="00DD6103">
        <w:rPr>
          <w:rFonts w:ascii="Times New Roman" w:eastAsia="Times New Roman" w:hAnsi="Times New Roman" w:cs="Times New Roman"/>
          <w:b/>
          <w:bCs/>
          <w:color w:val="000000"/>
          <w:sz w:val="24"/>
          <w:szCs w:val="26"/>
          <w:lang w:eastAsia="ru-RU"/>
        </w:rPr>
        <w:t>/201</w:t>
      </w:r>
      <w:r>
        <w:rPr>
          <w:rFonts w:ascii="Times New Roman" w:eastAsia="Times New Roman" w:hAnsi="Times New Roman" w:cs="Times New Roman"/>
          <w:b/>
          <w:bCs/>
          <w:color w:val="000000"/>
          <w:sz w:val="24"/>
          <w:szCs w:val="26"/>
          <w:lang w:eastAsia="ru-RU"/>
        </w:rPr>
        <w:t>6</w:t>
      </w:r>
      <w:r w:rsidRPr="00DD6103">
        <w:rPr>
          <w:rFonts w:ascii="Times New Roman" w:eastAsia="Times New Roman" w:hAnsi="Times New Roman" w:cs="Times New Roman"/>
          <w:b/>
          <w:bCs/>
          <w:color w:val="000000"/>
          <w:sz w:val="24"/>
          <w:szCs w:val="26"/>
          <w:lang w:eastAsia="ru-RU"/>
        </w:rPr>
        <w:t xml:space="preserve"> учебном году</w:t>
      </w:r>
    </w:p>
    <w:p w:rsidR="00970D63" w:rsidRDefault="00970D63" w:rsidP="00E44362">
      <w:pPr>
        <w:spacing w:after="0" w:line="240" w:lineRule="auto"/>
        <w:jc w:val="center"/>
        <w:rPr>
          <w:rFonts w:ascii="Times New Roman" w:eastAsia="Times New Roman" w:hAnsi="Times New Roman" w:cs="Times New Roman"/>
          <w:b/>
          <w:bCs/>
          <w:color w:val="000000"/>
          <w:sz w:val="24"/>
          <w:szCs w:val="26"/>
          <w:lang w:eastAsia="ru-RU"/>
        </w:rPr>
      </w:pPr>
    </w:p>
    <w:tbl>
      <w:tblPr>
        <w:tblW w:w="10896" w:type="dxa"/>
        <w:tblInd w:w="93" w:type="dxa"/>
        <w:tblLook w:val="04A0" w:firstRow="1" w:lastRow="0" w:firstColumn="1" w:lastColumn="0" w:noHBand="0" w:noVBand="1"/>
      </w:tblPr>
      <w:tblGrid>
        <w:gridCol w:w="609"/>
        <w:gridCol w:w="1982"/>
        <w:gridCol w:w="626"/>
        <w:gridCol w:w="645"/>
        <w:gridCol w:w="645"/>
        <w:gridCol w:w="645"/>
        <w:gridCol w:w="645"/>
        <w:gridCol w:w="659"/>
        <w:gridCol w:w="659"/>
        <w:gridCol w:w="772"/>
        <w:gridCol w:w="1115"/>
        <w:gridCol w:w="881"/>
        <w:gridCol w:w="1240"/>
      </w:tblGrid>
      <w:tr w:rsidR="00F515B9" w:rsidRPr="00F515B9" w:rsidTr="00F515B9">
        <w:trPr>
          <w:trHeight w:val="585"/>
        </w:trPr>
        <w:tc>
          <w:tcPr>
            <w:tcW w:w="585" w:type="dxa"/>
            <w:vMerge w:val="restart"/>
            <w:tcBorders>
              <w:top w:val="single" w:sz="8" w:space="0" w:color="auto"/>
              <w:left w:val="single" w:sz="8" w:space="0" w:color="auto"/>
              <w:bottom w:val="single" w:sz="8" w:space="0" w:color="000000"/>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МОУ</w:t>
            </w:r>
          </w:p>
        </w:tc>
        <w:tc>
          <w:tcPr>
            <w:tcW w:w="1982" w:type="dxa"/>
            <w:vMerge w:val="restart"/>
            <w:tcBorders>
              <w:top w:val="single" w:sz="8" w:space="0" w:color="auto"/>
              <w:left w:val="single" w:sz="4" w:space="0" w:color="auto"/>
              <w:bottom w:val="single" w:sz="8" w:space="0" w:color="000000"/>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20"/>
                <w:szCs w:val="20"/>
                <w:lang w:eastAsia="ru-RU"/>
              </w:rPr>
            </w:pPr>
            <w:r w:rsidRPr="00F515B9">
              <w:rPr>
                <w:rFonts w:ascii="Times New Roman" w:eastAsia="Times New Roman" w:hAnsi="Times New Roman" w:cs="Times New Roman"/>
                <w:b/>
                <w:bCs/>
                <w:color w:val="000000"/>
                <w:sz w:val="20"/>
                <w:szCs w:val="20"/>
                <w:lang w:eastAsia="ru-RU"/>
              </w:rPr>
              <w:t>Предмет</w:t>
            </w:r>
          </w:p>
        </w:tc>
        <w:tc>
          <w:tcPr>
            <w:tcW w:w="5260" w:type="dxa"/>
            <w:gridSpan w:val="8"/>
            <w:tcBorders>
              <w:top w:val="single" w:sz="8" w:space="0" w:color="auto"/>
              <w:left w:val="single" w:sz="8" w:space="0" w:color="auto"/>
              <w:bottom w:val="single" w:sz="4" w:space="0" w:color="auto"/>
              <w:right w:val="single" w:sz="8" w:space="0" w:color="000000"/>
            </w:tcBorders>
            <w:shd w:val="clear" w:color="000000" w:fill="F2DCDB"/>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20"/>
                <w:szCs w:val="20"/>
                <w:lang w:eastAsia="ru-RU"/>
              </w:rPr>
            </w:pPr>
            <w:r w:rsidRPr="00F515B9">
              <w:rPr>
                <w:rFonts w:ascii="Times New Roman" w:eastAsia="Times New Roman" w:hAnsi="Times New Roman" w:cs="Times New Roman"/>
                <w:b/>
                <w:bCs/>
                <w:color w:val="000000"/>
                <w:sz w:val="20"/>
                <w:szCs w:val="20"/>
                <w:lang w:eastAsia="ru-RU"/>
              </w:rPr>
              <w:t>Количество участников Олимпиады (чел.)</w:t>
            </w:r>
          </w:p>
        </w:tc>
        <w:tc>
          <w:tcPr>
            <w:tcW w:w="1057" w:type="dxa"/>
            <w:vMerge w:val="restart"/>
            <w:tcBorders>
              <w:top w:val="single" w:sz="8" w:space="0" w:color="auto"/>
              <w:left w:val="nil"/>
              <w:bottom w:val="single" w:sz="8" w:space="0" w:color="000000"/>
              <w:right w:val="single" w:sz="4" w:space="0" w:color="auto"/>
            </w:tcBorders>
            <w:shd w:val="clear" w:color="000000" w:fill="F2DCDB"/>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Кол-во победителей (чел.)</w:t>
            </w:r>
          </w:p>
        </w:tc>
        <w:tc>
          <w:tcPr>
            <w:tcW w:w="838" w:type="dxa"/>
            <w:vMerge w:val="restart"/>
            <w:tcBorders>
              <w:top w:val="single" w:sz="8" w:space="0" w:color="auto"/>
              <w:left w:val="single" w:sz="4" w:space="0" w:color="auto"/>
              <w:bottom w:val="single" w:sz="8" w:space="0" w:color="000000"/>
              <w:right w:val="single" w:sz="4" w:space="0" w:color="auto"/>
            </w:tcBorders>
            <w:shd w:val="clear" w:color="000000" w:fill="F2DCDB"/>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Кол-во призеров (чел.)</w:t>
            </w:r>
          </w:p>
        </w:tc>
        <w:tc>
          <w:tcPr>
            <w:tcW w:w="1174" w:type="dxa"/>
            <w:vMerge w:val="restart"/>
            <w:tcBorders>
              <w:top w:val="single" w:sz="8" w:space="0" w:color="auto"/>
              <w:left w:val="single" w:sz="4" w:space="0" w:color="auto"/>
              <w:bottom w:val="single" w:sz="8" w:space="0" w:color="000000"/>
              <w:right w:val="single" w:sz="8" w:space="0" w:color="auto"/>
            </w:tcBorders>
            <w:shd w:val="clear" w:color="000000" w:fill="F2DCDB"/>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8"/>
                <w:szCs w:val="18"/>
                <w:lang w:eastAsia="ru-RU"/>
              </w:rPr>
            </w:pPr>
            <w:r w:rsidRPr="00F515B9">
              <w:rPr>
                <w:rFonts w:ascii="Times New Roman" w:eastAsia="Times New Roman" w:hAnsi="Times New Roman" w:cs="Times New Roman"/>
                <w:b/>
                <w:bCs/>
                <w:color w:val="000000"/>
                <w:sz w:val="18"/>
                <w:szCs w:val="18"/>
                <w:lang w:eastAsia="ru-RU"/>
              </w:rPr>
              <w:t xml:space="preserve">Средний процент выполнения заданий </w:t>
            </w:r>
            <w:r w:rsidRPr="00F515B9">
              <w:rPr>
                <w:rFonts w:ascii="Times New Roman" w:eastAsia="Times New Roman" w:hAnsi="Times New Roman" w:cs="Times New Roman"/>
                <w:b/>
                <w:bCs/>
                <w:color w:val="000000"/>
                <w:sz w:val="16"/>
                <w:szCs w:val="16"/>
                <w:lang w:eastAsia="ru-RU"/>
              </w:rPr>
              <w:t>победителями</w:t>
            </w:r>
            <w:proofErr w:type="gramStart"/>
            <w:r w:rsidRPr="00F515B9">
              <w:rPr>
                <w:rFonts w:ascii="Times New Roman" w:eastAsia="Times New Roman" w:hAnsi="Times New Roman" w:cs="Times New Roman"/>
                <w:b/>
                <w:bCs/>
                <w:color w:val="000000"/>
                <w:sz w:val="18"/>
                <w:szCs w:val="18"/>
                <w:lang w:eastAsia="ru-RU"/>
              </w:rPr>
              <w:t xml:space="preserve"> (%)</w:t>
            </w:r>
            <w:proofErr w:type="gramEnd"/>
          </w:p>
        </w:tc>
      </w:tr>
      <w:tr w:rsidR="00F515B9" w:rsidRPr="00F515B9" w:rsidTr="00F515B9">
        <w:trPr>
          <w:trHeight w:val="112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6"/>
                <w:szCs w:val="16"/>
                <w:lang w:eastAsia="ru-RU"/>
              </w:rPr>
            </w:pPr>
          </w:p>
        </w:tc>
        <w:tc>
          <w:tcPr>
            <w:tcW w:w="1982" w:type="dxa"/>
            <w:vMerge/>
            <w:tcBorders>
              <w:top w:val="single" w:sz="8" w:space="0" w:color="auto"/>
              <w:left w:val="single" w:sz="4" w:space="0" w:color="auto"/>
              <w:bottom w:val="single" w:sz="8" w:space="0" w:color="000000"/>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20"/>
                <w:szCs w:val="20"/>
                <w:lang w:eastAsia="ru-RU"/>
              </w:rPr>
            </w:pPr>
          </w:p>
        </w:tc>
        <w:tc>
          <w:tcPr>
            <w:tcW w:w="626" w:type="dxa"/>
            <w:tcBorders>
              <w:top w:val="nil"/>
              <w:left w:val="single" w:sz="8" w:space="0" w:color="auto"/>
              <w:bottom w:val="single" w:sz="8" w:space="0" w:color="auto"/>
              <w:right w:val="single" w:sz="4" w:space="0" w:color="auto"/>
            </w:tcBorders>
            <w:shd w:val="clear" w:color="000000" w:fill="F2DCDB"/>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5 класс</w:t>
            </w:r>
          </w:p>
        </w:tc>
        <w:tc>
          <w:tcPr>
            <w:tcW w:w="645" w:type="dxa"/>
            <w:tcBorders>
              <w:top w:val="nil"/>
              <w:left w:val="nil"/>
              <w:bottom w:val="single" w:sz="8" w:space="0" w:color="auto"/>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6 класс</w:t>
            </w:r>
          </w:p>
        </w:tc>
        <w:tc>
          <w:tcPr>
            <w:tcW w:w="645" w:type="dxa"/>
            <w:tcBorders>
              <w:top w:val="nil"/>
              <w:left w:val="nil"/>
              <w:bottom w:val="single" w:sz="8" w:space="0" w:color="auto"/>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7 класс</w:t>
            </w:r>
          </w:p>
        </w:tc>
        <w:tc>
          <w:tcPr>
            <w:tcW w:w="645" w:type="dxa"/>
            <w:tcBorders>
              <w:top w:val="nil"/>
              <w:left w:val="nil"/>
              <w:bottom w:val="single" w:sz="8" w:space="0" w:color="auto"/>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8 класс</w:t>
            </w:r>
          </w:p>
        </w:tc>
        <w:tc>
          <w:tcPr>
            <w:tcW w:w="645" w:type="dxa"/>
            <w:tcBorders>
              <w:top w:val="nil"/>
              <w:left w:val="nil"/>
              <w:bottom w:val="single" w:sz="8" w:space="0" w:color="auto"/>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9 класс</w:t>
            </w:r>
          </w:p>
        </w:tc>
        <w:tc>
          <w:tcPr>
            <w:tcW w:w="659" w:type="dxa"/>
            <w:tcBorders>
              <w:top w:val="nil"/>
              <w:left w:val="nil"/>
              <w:bottom w:val="single" w:sz="8" w:space="0" w:color="auto"/>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10 класс</w:t>
            </w:r>
          </w:p>
        </w:tc>
        <w:tc>
          <w:tcPr>
            <w:tcW w:w="659" w:type="dxa"/>
            <w:tcBorders>
              <w:top w:val="nil"/>
              <w:left w:val="nil"/>
              <w:bottom w:val="single" w:sz="8" w:space="0" w:color="auto"/>
              <w:right w:val="single" w:sz="4"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11 класс</w:t>
            </w:r>
          </w:p>
        </w:tc>
        <w:tc>
          <w:tcPr>
            <w:tcW w:w="736" w:type="dxa"/>
            <w:tcBorders>
              <w:top w:val="nil"/>
              <w:left w:val="nil"/>
              <w:bottom w:val="single" w:sz="8" w:space="0" w:color="auto"/>
              <w:right w:val="single" w:sz="8" w:space="0" w:color="auto"/>
            </w:tcBorders>
            <w:shd w:val="clear" w:color="000000" w:fill="F2DCDB"/>
            <w:noWrap/>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6"/>
                <w:szCs w:val="16"/>
                <w:lang w:eastAsia="ru-RU"/>
              </w:rPr>
            </w:pPr>
            <w:r w:rsidRPr="00F515B9">
              <w:rPr>
                <w:rFonts w:ascii="Times New Roman" w:eastAsia="Times New Roman" w:hAnsi="Times New Roman" w:cs="Times New Roman"/>
                <w:b/>
                <w:bCs/>
                <w:color w:val="000000"/>
                <w:sz w:val="16"/>
                <w:szCs w:val="16"/>
                <w:lang w:eastAsia="ru-RU"/>
              </w:rPr>
              <w:t>ВСЕГО</w:t>
            </w:r>
          </w:p>
        </w:tc>
        <w:tc>
          <w:tcPr>
            <w:tcW w:w="1057" w:type="dxa"/>
            <w:vMerge/>
            <w:tcBorders>
              <w:top w:val="single" w:sz="8" w:space="0" w:color="auto"/>
              <w:left w:val="nil"/>
              <w:bottom w:val="single" w:sz="8" w:space="0" w:color="000000"/>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6"/>
                <w:szCs w:val="16"/>
                <w:lang w:eastAsia="ru-RU"/>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6"/>
                <w:szCs w:val="16"/>
                <w:lang w:eastAsia="ru-RU"/>
              </w:rPr>
            </w:pPr>
          </w:p>
        </w:tc>
        <w:tc>
          <w:tcPr>
            <w:tcW w:w="1174" w:type="dxa"/>
            <w:vMerge/>
            <w:tcBorders>
              <w:top w:val="single" w:sz="8" w:space="0" w:color="auto"/>
              <w:left w:val="single" w:sz="4" w:space="0" w:color="auto"/>
              <w:bottom w:val="single" w:sz="8" w:space="0" w:color="000000"/>
              <w:right w:val="single" w:sz="8"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r>
      <w:tr w:rsidR="00F515B9" w:rsidRPr="00F515B9" w:rsidTr="00F515B9">
        <w:trPr>
          <w:trHeight w:val="282"/>
        </w:trPr>
        <w:tc>
          <w:tcPr>
            <w:tcW w:w="585" w:type="dxa"/>
            <w:vMerge w:val="restart"/>
            <w:tcBorders>
              <w:top w:val="nil"/>
              <w:left w:val="single" w:sz="8" w:space="0" w:color="auto"/>
              <w:bottom w:val="nil"/>
              <w:right w:val="single" w:sz="4" w:space="0" w:color="auto"/>
            </w:tcBorders>
            <w:shd w:val="clear" w:color="auto" w:fill="auto"/>
            <w:noWrap/>
            <w:textDirection w:val="btLr"/>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8"/>
                <w:szCs w:val="18"/>
                <w:lang w:eastAsia="ru-RU"/>
              </w:rPr>
            </w:pPr>
            <w:r w:rsidRPr="00F515B9">
              <w:rPr>
                <w:rFonts w:ascii="Times New Roman" w:eastAsia="Times New Roman" w:hAnsi="Times New Roman" w:cs="Times New Roman"/>
                <w:b/>
                <w:bCs/>
                <w:color w:val="000000"/>
                <w:sz w:val="18"/>
                <w:szCs w:val="18"/>
                <w:lang w:eastAsia="ru-RU"/>
              </w:rPr>
              <w:t>МОУ АСОШ № 1</w:t>
            </w: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Русский язык</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38</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66%</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Литература</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28</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62%</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Математика</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37</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60%</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Информатика и ИКТ</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14</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50%</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Физика</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12</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24</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73%</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Химия</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12</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70%</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Биология</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33</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69%</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География</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62%</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История</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22</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65%</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Обществознание</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27</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61%</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Право</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 </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Английский язык</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22</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63%</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Немецкий язык</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 </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Физическая культура</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34</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12</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15</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68%</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ОБЖ</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 </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Технология</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 </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Экология</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 </w:t>
            </w:r>
          </w:p>
        </w:tc>
      </w:tr>
      <w:tr w:rsidR="00F515B9" w:rsidRPr="00F515B9" w:rsidTr="00F515B9">
        <w:trPr>
          <w:trHeight w:val="282"/>
        </w:trPr>
        <w:tc>
          <w:tcPr>
            <w:tcW w:w="585" w:type="dxa"/>
            <w:vMerge/>
            <w:tcBorders>
              <w:top w:val="nil"/>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Искусство (МХК)</w:t>
            </w:r>
          </w:p>
        </w:tc>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59"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84%</w:t>
            </w:r>
          </w:p>
        </w:tc>
      </w:tr>
      <w:tr w:rsidR="00F515B9" w:rsidRPr="00F515B9" w:rsidTr="00F515B9">
        <w:trPr>
          <w:trHeight w:val="282"/>
        </w:trPr>
        <w:tc>
          <w:tcPr>
            <w:tcW w:w="585"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F515B9" w:rsidRPr="00F515B9" w:rsidRDefault="00F515B9" w:rsidP="00F515B9">
            <w:pPr>
              <w:spacing w:after="0" w:line="240" w:lineRule="auto"/>
              <w:jc w:val="center"/>
              <w:rPr>
                <w:rFonts w:ascii="Times New Roman" w:eastAsia="Times New Roman" w:hAnsi="Times New Roman" w:cs="Times New Roman"/>
                <w:b/>
                <w:bCs/>
                <w:color w:val="000000"/>
                <w:sz w:val="18"/>
                <w:szCs w:val="18"/>
                <w:lang w:eastAsia="ru-RU"/>
              </w:rPr>
            </w:pPr>
            <w:r w:rsidRPr="00F515B9">
              <w:rPr>
                <w:rFonts w:ascii="Times New Roman" w:eastAsia="Times New Roman" w:hAnsi="Times New Roman" w:cs="Times New Roman"/>
                <w:b/>
                <w:bCs/>
                <w:color w:val="000000"/>
                <w:sz w:val="18"/>
                <w:szCs w:val="18"/>
                <w:lang w:eastAsia="ru-RU"/>
              </w:rPr>
              <w:t>МОУ АСОШ № 2</w:t>
            </w:r>
          </w:p>
        </w:tc>
        <w:tc>
          <w:tcPr>
            <w:tcW w:w="1982" w:type="dxa"/>
            <w:tcBorders>
              <w:top w:val="single" w:sz="8" w:space="0" w:color="auto"/>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Русский язык</w:t>
            </w:r>
          </w:p>
        </w:tc>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645"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59"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736" w:type="dxa"/>
            <w:tcBorders>
              <w:top w:val="single" w:sz="8" w:space="0" w:color="auto"/>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43</w:t>
            </w:r>
          </w:p>
        </w:tc>
        <w:tc>
          <w:tcPr>
            <w:tcW w:w="1057"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838" w:type="dxa"/>
            <w:tcBorders>
              <w:top w:val="single" w:sz="8" w:space="0" w:color="auto"/>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14</w:t>
            </w:r>
          </w:p>
        </w:tc>
        <w:tc>
          <w:tcPr>
            <w:tcW w:w="1174" w:type="dxa"/>
            <w:tcBorders>
              <w:top w:val="single" w:sz="8" w:space="0" w:color="auto"/>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61%</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Литература</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39</w:t>
            </w:r>
          </w:p>
        </w:tc>
        <w:tc>
          <w:tcPr>
            <w:tcW w:w="1057"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838"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14</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63%</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Математика</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61%</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Информатика и ИКТ</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38</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67%</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Физика</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26</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71%</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Химия</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15</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61%</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Биология</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34</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68%</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География</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35</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62%</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История</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12</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74%</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Обществознание</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12</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11</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67</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12</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62%</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Право</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10</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22</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65%</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Английский язык</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11</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57</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68%</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Немецкий язык</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26</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61%</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Физическая культура</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30</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10</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75%</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ОБЖ</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8</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39</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67%</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Технология</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17</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38</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10</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69%</w:t>
            </w:r>
          </w:p>
        </w:tc>
      </w:tr>
      <w:tr w:rsidR="00F515B9" w:rsidRPr="00F515B9" w:rsidTr="00F515B9">
        <w:trPr>
          <w:trHeight w:val="282"/>
        </w:trPr>
        <w:tc>
          <w:tcPr>
            <w:tcW w:w="585" w:type="dxa"/>
            <w:vMerge/>
            <w:tcBorders>
              <w:top w:val="single" w:sz="8" w:space="0" w:color="auto"/>
              <w:left w:val="single" w:sz="8" w:space="0" w:color="auto"/>
              <w:bottom w:val="nil"/>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Экология</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32</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7</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64%</w:t>
            </w:r>
          </w:p>
        </w:tc>
      </w:tr>
      <w:tr w:rsidR="00F515B9" w:rsidRPr="00F515B9" w:rsidTr="00F515B9">
        <w:trPr>
          <w:trHeight w:val="282"/>
        </w:trPr>
        <w:tc>
          <w:tcPr>
            <w:tcW w:w="585" w:type="dxa"/>
            <w:vMerge/>
            <w:tcBorders>
              <w:top w:val="single" w:sz="8" w:space="0" w:color="auto"/>
              <w:left w:val="single" w:sz="8" w:space="0" w:color="auto"/>
              <w:bottom w:val="single" w:sz="4" w:space="0" w:color="auto"/>
              <w:right w:val="single" w:sz="4" w:space="0" w:color="auto"/>
            </w:tcBorders>
            <w:vAlign w:val="center"/>
            <w:hideMark/>
          </w:tcPr>
          <w:p w:rsidR="00F515B9" w:rsidRPr="00F515B9" w:rsidRDefault="00F515B9" w:rsidP="00F515B9">
            <w:pPr>
              <w:spacing w:after="0" w:line="240" w:lineRule="auto"/>
              <w:rPr>
                <w:rFonts w:ascii="Times New Roman" w:eastAsia="Times New Roman" w:hAnsi="Times New Roman" w:cs="Times New Roman"/>
                <w:b/>
                <w:bCs/>
                <w:color w:val="000000"/>
                <w:sz w:val="18"/>
                <w:szCs w:val="18"/>
                <w:lang w:eastAsia="ru-RU"/>
              </w:rPr>
            </w:pPr>
          </w:p>
        </w:tc>
        <w:tc>
          <w:tcPr>
            <w:tcW w:w="1982" w:type="dxa"/>
            <w:tcBorders>
              <w:top w:val="nil"/>
              <w:left w:val="nil"/>
              <w:bottom w:val="single" w:sz="4" w:space="0" w:color="auto"/>
              <w:right w:val="single" w:sz="4" w:space="0" w:color="auto"/>
            </w:tcBorders>
            <w:shd w:val="clear" w:color="auto" w:fill="auto"/>
            <w:noWrap/>
            <w:vAlign w:val="bottom"/>
            <w:hideMark/>
          </w:tcPr>
          <w:p w:rsidR="00F515B9" w:rsidRPr="00F515B9" w:rsidRDefault="00F515B9" w:rsidP="00F515B9">
            <w:pPr>
              <w:spacing w:after="0" w:line="240" w:lineRule="auto"/>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Искусство (МХК)</w:t>
            </w:r>
          </w:p>
        </w:tc>
        <w:tc>
          <w:tcPr>
            <w:tcW w:w="626" w:type="dxa"/>
            <w:tcBorders>
              <w:top w:val="nil"/>
              <w:left w:val="single" w:sz="8" w:space="0" w:color="auto"/>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45"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0</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5</w:t>
            </w:r>
          </w:p>
        </w:tc>
        <w:tc>
          <w:tcPr>
            <w:tcW w:w="659" w:type="dxa"/>
            <w:tcBorders>
              <w:top w:val="nil"/>
              <w:left w:val="nil"/>
              <w:bottom w:val="single" w:sz="4" w:space="0" w:color="auto"/>
              <w:right w:val="single" w:sz="4" w:space="0" w:color="auto"/>
            </w:tcBorders>
            <w:shd w:val="clear" w:color="auto" w:fill="auto"/>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4</w:t>
            </w:r>
          </w:p>
        </w:tc>
        <w:tc>
          <w:tcPr>
            <w:tcW w:w="736" w:type="dxa"/>
            <w:tcBorders>
              <w:top w:val="nil"/>
              <w:left w:val="nil"/>
              <w:bottom w:val="single" w:sz="4" w:space="0" w:color="auto"/>
              <w:right w:val="single" w:sz="8" w:space="0" w:color="auto"/>
            </w:tcBorders>
            <w:shd w:val="clear" w:color="000000" w:fill="EEECE1"/>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9</w:t>
            </w:r>
          </w:p>
        </w:tc>
        <w:tc>
          <w:tcPr>
            <w:tcW w:w="1057"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2</w:t>
            </w:r>
          </w:p>
        </w:tc>
        <w:tc>
          <w:tcPr>
            <w:tcW w:w="838" w:type="dxa"/>
            <w:tcBorders>
              <w:top w:val="nil"/>
              <w:left w:val="nil"/>
              <w:bottom w:val="single" w:sz="4" w:space="0" w:color="auto"/>
              <w:right w:val="single" w:sz="4"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3</w:t>
            </w:r>
          </w:p>
        </w:tc>
        <w:tc>
          <w:tcPr>
            <w:tcW w:w="1174" w:type="dxa"/>
            <w:tcBorders>
              <w:top w:val="nil"/>
              <w:left w:val="nil"/>
              <w:bottom w:val="single" w:sz="4" w:space="0" w:color="auto"/>
              <w:right w:val="single" w:sz="8" w:space="0" w:color="auto"/>
            </w:tcBorders>
            <w:shd w:val="clear" w:color="auto" w:fill="auto"/>
            <w:noWrap/>
            <w:vAlign w:val="center"/>
            <w:hideMark/>
          </w:tcPr>
          <w:p w:rsidR="00F515B9" w:rsidRPr="00F515B9" w:rsidRDefault="00F515B9" w:rsidP="00F515B9">
            <w:pPr>
              <w:spacing w:after="0" w:line="240" w:lineRule="auto"/>
              <w:jc w:val="center"/>
              <w:rPr>
                <w:rFonts w:ascii="Times New Roman" w:eastAsia="Times New Roman" w:hAnsi="Times New Roman" w:cs="Times New Roman"/>
                <w:color w:val="000000"/>
                <w:sz w:val="18"/>
                <w:szCs w:val="18"/>
                <w:lang w:eastAsia="ru-RU"/>
              </w:rPr>
            </w:pPr>
            <w:r w:rsidRPr="00F515B9">
              <w:rPr>
                <w:rFonts w:ascii="Times New Roman" w:eastAsia="Times New Roman" w:hAnsi="Times New Roman" w:cs="Times New Roman"/>
                <w:color w:val="000000"/>
                <w:sz w:val="18"/>
                <w:szCs w:val="18"/>
                <w:lang w:eastAsia="ru-RU"/>
              </w:rPr>
              <w:t>66%</w:t>
            </w:r>
          </w:p>
        </w:tc>
      </w:tr>
    </w:tbl>
    <w:p w:rsidR="00E44362" w:rsidRDefault="00E44362" w:rsidP="00AA17AC">
      <w:pPr>
        <w:spacing w:after="0"/>
        <w:ind w:right="508" w:firstLine="709"/>
        <w:jc w:val="both"/>
        <w:rPr>
          <w:rFonts w:ascii="Times New Roman" w:hAnsi="Times New Roman" w:cs="Times New Roman"/>
          <w:sz w:val="24"/>
        </w:rPr>
      </w:pPr>
    </w:p>
    <w:p w:rsidR="00E44362" w:rsidRDefault="00E44362" w:rsidP="00AA17AC">
      <w:pPr>
        <w:spacing w:after="0"/>
        <w:ind w:right="508" w:firstLine="709"/>
        <w:jc w:val="both"/>
        <w:rPr>
          <w:rFonts w:ascii="Times New Roman" w:hAnsi="Times New Roman" w:cs="Times New Roman"/>
          <w:sz w:val="24"/>
        </w:rPr>
      </w:pPr>
    </w:p>
    <w:p w:rsidR="00E44362" w:rsidRDefault="00E44362" w:rsidP="00AA17AC">
      <w:pPr>
        <w:spacing w:after="0"/>
        <w:ind w:right="508" w:firstLine="709"/>
        <w:jc w:val="both"/>
        <w:rPr>
          <w:rFonts w:ascii="Times New Roman" w:hAnsi="Times New Roman" w:cs="Times New Roman"/>
          <w:sz w:val="24"/>
        </w:rPr>
      </w:pPr>
    </w:p>
    <w:p w:rsidR="00E44362" w:rsidRDefault="00E44362" w:rsidP="00AA17AC">
      <w:pPr>
        <w:spacing w:after="0"/>
        <w:ind w:right="508" w:firstLine="709"/>
        <w:jc w:val="both"/>
        <w:rPr>
          <w:rFonts w:ascii="Times New Roman" w:hAnsi="Times New Roman" w:cs="Times New Roman"/>
          <w:sz w:val="24"/>
        </w:rPr>
      </w:pPr>
    </w:p>
    <w:p w:rsidR="00E44362" w:rsidRDefault="00E44362" w:rsidP="00AA17AC">
      <w:pPr>
        <w:spacing w:after="0"/>
        <w:ind w:right="508" w:firstLine="709"/>
        <w:jc w:val="both"/>
        <w:rPr>
          <w:rFonts w:ascii="Times New Roman" w:hAnsi="Times New Roman" w:cs="Times New Roman"/>
          <w:sz w:val="24"/>
        </w:rPr>
      </w:pPr>
    </w:p>
    <w:tbl>
      <w:tblPr>
        <w:tblW w:w="10976" w:type="dxa"/>
        <w:tblInd w:w="93" w:type="dxa"/>
        <w:tblLook w:val="04A0" w:firstRow="1" w:lastRow="0" w:firstColumn="1" w:lastColumn="0" w:noHBand="0" w:noVBand="1"/>
      </w:tblPr>
      <w:tblGrid>
        <w:gridCol w:w="582"/>
        <w:gridCol w:w="1985"/>
        <w:gridCol w:w="663"/>
        <w:gridCol w:w="620"/>
        <w:gridCol w:w="620"/>
        <w:gridCol w:w="620"/>
        <w:gridCol w:w="620"/>
        <w:gridCol w:w="692"/>
        <w:gridCol w:w="692"/>
        <w:gridCol w:w="772"/>
        <w:gridCol w:w="1115"/>
        <w:gridCol w:w="881"/>
        <w:gridCol w:w="1240"/>
      </w:tblGrid>
      <w:tr w:rsidR="00970D63" w:rsidRPr="00970D63" w:rsidTr="00970D63">
        <w:trPr>
          <w:trHeight w:val="585"/>
        </w:trPr>
        <w:tc>
          <w:tcPr>
            <w:tcW w:w="582" w:type="dxa"/>
            <w:vMerge w:val="restart"/>
            <w:tcBorders>
              <w:top w:val="single" w:sz="8" w:space="0" w:color="auto"/>
              <w:left w:val="single" w:sz="8" w:space="0" w:color="auto"/>
              <w:bottom w:val="single" w:sz="8" w:space="0" w:color="000000"/>
              <w:right w:val="single" w:sz="4" w:space="0" w:color="auto"/>
            </w:tcBorders>
            <w:shd w:val="clear" w:color="000000" w:fill="F2DCDB"/>
            <w:noWrap/>
            <w:vAlign w:val="center"/>
            <w:hideMark/>
          </w:tcPr>
          <w:p w:rsidR="00970D63" w:rsidRPr="00970D63" w:rsidRDefault="00970D63" w:rsidP="00970D63">
            <w:pPr>
              <w:spacing w:after="0" w:line="240" w:lineRule="auto"/>
              <w:ind w:right="-94" w:hanging="93"/>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МОУ</w:t>
            </w:r>
          </w:p>
        </w:tc>
        <w:tc>
          <w:tcPr>
            <w:tcW w:w="1985" w:type="dxa"/>
            <w:vMerge w:val="restart"/>
            <w:tcBorders>
              <w:top w:val="single" w:sz="8" w:space="0" w:color="auto"/>
              <w:left w:val="single" w:sz="4" w:space="0" w:color="auto"/>
              <w:bottom w:val="single" w:sz="8" w:space="0" w:color="000000"/>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20"/>
                <w:szCs w:val="20"/>
                <w:lang w:eastAsia="ru-RU"/>
              </w:rPr>
            </w:pPr>
            <w:r w:rsidRPr="00970D63">
              <w:rPr>
                <w:rFonts w:ascii="Times New Roman" w:eastAsia="Times New Roman" w:hAnsi="Times New Roman" w:cs="Times New Roman"/>
                <w:b/>
                <w:bCs/>
                <w:color w:val="000000"/>
                <w:sz w:val="20"/>
                <w:szCs w:val="20"/>
                <w:lang w:eastAsia="ru-RU"/>
              </w:rPr>
              <w:t>Предмет</w:t>
            </w:r>
          </w:p>
        </w:tc>
        <w:tc>
          <w:tcPr>
            <w:tcW w:w="5173" w:type="dxa"/>
            <w:gridSpan w:val="8"/>
            <w:tcBorders>
              <w:top w:val="single" w:sz="8" w:space="0" w:color="auto"/>
              <w:left w:val="single" w:sz="8" w:space="0" w:color="auto"/>
              <w:bottom w:val="single" w:sz="4" w:space="0" w:color="auto"/>
              <w:right w:val="single" w:sz="8" w:space="0" w:color="000000"/>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20"/>
                <w:szCs w:val="20"/>
                <w:lang w:eastAsia="ru-RU"/>
              </w:rPr>
            </w:pPr>
            <w:r w:rsidRPr="00970D63">
              <w:rPr>
                <w:rFonts w:ascii="Times New Roman" w:eastAsia="Times New Roman" w:hAnsi="Times New Roman" w:cs="Times New Roman"/>
                <w:b/>
                <w:bCs/>
                <w:color w:val="000000"/>
                <w:sz w:val="20"/>
                <w:szCs w:val="20"/>
                <w:lang w:eastAsia="ru-RU"/>
              </w:rPr>
              <w:t>Количество участников Олимпиады (чел.)</w:t>
            </w:r>
          </w:p>
        </w:tc>
        <w:tc>
          <w:tcPr>
            <w:tcW w:w="1115" w:type="dxa"/>
            <w:vMerge w:val="restart"/>
            <w:tcBorders>
              <w:top w:val="single" w:sz="8" w:space="0" w:color="auto"/>
              <w:left w:val="nil"/>
              <w:bottom w:val="single" w:sz="8" w:space="0" w:color="000000"/>
              <w:right w:val="single" w:sz="4"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Кол-во победителей (чел.)</w:t>
            </w:r>
          </w:p>
        </w:tc>
        <w:tc>
          <w:tcPr>
            <w:tcW w:w="881" w:type="dxa"/>
            <w:vMerge w:val="restart"/>
            <w:tcBorders>
              <w:top w:val="single" w:sz="8" w:space="0" w:color="auto"/>
              <w:left w:val="single" w:sz="4" w:space="0" w:color="auto"/>
              <w:bottom w:val="single" w:sz="8" w:space="0" w:color="000000"/>
              <w:right w:val="single" w:sz="4"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Кол-во призеров (чел.)</w:t>
            </w:r>
          </w:p>
        </w:tc>
        <w:tc>
          <w:tcPr>
            <w:tcW w:w="1240" w:type="dxa"/>
            <w:vMerge w:val="restart"/>
            <w:tcBorders>
              <w:top w:val="single" w:sz="8" w:space="0" w:color="auto"/>
              <w:left w:val="single" w:sz="4" w:space="0" w:color="auto"/>
              <w:bottom w:val="single" w:sz="8" w:space="0" w:color="000000"/>
              <w:right w:val="single" w:sz="8"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8"/>
                <w:szCs w:val="18"/>
                <w:lang w:eastAsia="ru-RU"/>
              </w:rPr>
              <w:t xml:space="preserve">Средний процент выполнения заданий </w:t>
            </w:r>
            <w:r w:rsidRPr="00970D63">
              <w:rPr>
                <w:rFonts w:ascii="Times New Roman" w:eastAsia="Times New Roman" w:hAnsi="Times New Roman" w:cs="Times New Roman"/>
                <w:b/>
                <w:bCs/>
                <w:color w:val="000000"/>
                <w:sz w:val="16"/>
                <w:szCs w:val="16"/>
                <w:lang w:eastAsia="ru-RU"/>
              </w:rPr>
              <w:t>победителями</w:t>
            </w:r>
            <w:proofErr w:type="gramStart"/>
            <w:r w:rsidRPr="00970D63">
              <w:rPr>
                <w:rFonts w:ascii="Times New Roman" w:eastAsia="Times New Roman" w:hAnsi="Times New Roman" w:cs="Times New Roman"/>
                <w:b/>
                <w:bCs/>
                <w:color w:val="000000"/>
                <w:sz w:val="18"/>
                <w:szCs w:val="18"/>
                <w:lang w:eastAsia="ru-RU"/>
              </w:rPr>
              <w:t xml:space="preserve"> (%)</w:t>
            </w:r>
            <w:proofErr w:type="gramEnd"/>
          </w:p>
        </w:tc>
      </w:tr>
      <w:tr w:rsidR="00970D63" w:rsidRPr="00970D63" w:rsidTr="00970D63">
        <w:trPr>
          <w:trHeight w:val="1125"/>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20"/>
                <w:szCs w:val="20"/>
                <w:lang w:eastAsia="ru-RU"/>
              </w:rPr>
            </w:pPr>
          </w:p>
        </w:tc>
        <w:tc>
          <w:tcPr>
            <w:tcW w:w="663" w:type="dxa"/>
            <w:tcBorders>
              <w:top w:val="nil"/>
              <w:left w:val="single" w:sz="8" w:space="0" w:color="auto"/>
              <w:bottom w:val="single" w:sz="8" w:space="0" w:color="auto"/>
              <w:right w:val="single" w:sz="4"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 xml:space="preserve">5 </w:t>
            </w:r>
          </w:p>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класс</w:t>
            </w:r>
          </w:p>
        </w:tc>
        <w:tc>
          <w:tcPr>
            <w:tcW w:w="606"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6 класс</w:t>
            </w:r>
          </w:p>
        </w:tc>
        <w:tc>
          <w:tcPr>
            <w:tcW w:w="606"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7 класс</w:t>
            </w:r>
          </w:p>
        </w:tc>
        <w:tc>
          <w:tcPr>
            <w:tcW w:w="606"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8 класс</w:t>
            </w:r>
          </w:p>
        </w:tc>
        <w:tc>
          <w:tcPr>
            <w:tcW w:w="606"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9 класс</w:t>
            </w:r>
          </w:p>
        </w:tc>
        <w:tc>
          <w:tcPr>
            <w:tcW w:w="692"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10 класс</w:t>
            </w:r>
          </w:p>
        </w:tc>
        <w:tc>
          <w:tcPr>
            <w:tcW w:w="692"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11 класс</w:t>
            </w:r>
          </w:p>
        </w:tc>
        <w:tc>
          <w:tcPr>
            <w:tcW w:w="702" w:type="dxa"/>
            <w:tcBorders>
              <w:top w:val="nil"/>
              <w:left w:val="nil"/>
              <w:bottom w:val="single" w:sz="8" w:space="0" w:color="auto"/>
              <w:right w:val="single" w:sz="8"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ВСЕГО</w:t>
            </w:r>
          </w:p>
        </w:tc>
        <w:tc>
          <w:tcPr>
            <w:tcW w:w="1115" w:type="dxa"/>
            <w:vMerge/>
            <w:tcBorders>
              <w:top w:val="single" w:sz="8" w:space="0" w:color="auto"/>
              <w:left w:val="nil"/>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881" w:type="dxa"/>
            <w:vMerge/>
            <w:tcBorders>
              <w:top w:val="single" w:sz="8" w:space="0" w:color="auto"/>
              <w:left w:val="single" w:sz="4"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r>
      <w:tr w:rsidR="00970D63" w:rsidRPr="00970D63" w:rsidTr="00970D63">
        <w:trPr>
          <w:trHeight w:val="282"/>
        </w:trPr>
        <w:tc>
          <w:tcPr>
            <w:tcW w:w="582" w:type="dxa"/>
            <w:vMerge w:val="restart"/>
            <w:tcBorders>
              <w:top w:val="nil"/>
              <w:left w:val="single" w:sz="8" w:space="0" w:color="auto"/>
              <w:bottom w:val="nil"/>
              <w:right w:val="single" w:sz="4" w:space="0" w:color="auto"/>
            </w:tcBorders>
            <w:shd w:val="clear" w:color="auto" w:fill="auto"/>
            <w:noWrap/>
            <w:textDirection w:val="btLr"/>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8"/>
                <w:szCs w:val="18"/>
                <w:lang w:eastAsia="ru-RU"/>
              </w:rPr>
              <w:t>МОУ АСОШ № 3</w:t>
            </w: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Русский язык</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33</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69%</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Литература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31</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57%</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Математика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21</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79%</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Информатика и ИКТ</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34</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13</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71%</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Физика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17</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75%</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Химия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11</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82%</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Биология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9</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28</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74%</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География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24</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61%</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История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31</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75%</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Обществознание</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25</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66%</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Право</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14</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63%</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Английский язык</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22</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9</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71%</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Немецкий язык</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Физическая культура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9</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11</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53</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14</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27</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74%</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ОБЖ</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Технология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9</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76%</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Экология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63%</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Искусство (МХК)</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8"/>
                <w:szCs w:val="18"/>
                <w:lang w:eastAsia="ru-RU"/>
              </w:rPr>
              <w:t>МОУ Бологовская СОШ</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Русский язык</w:t>
            </w:r>
          </w:p>
        </w:tc>
        <w:tc>
          <w:tcPr>
            <w:tcW w:w="6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06"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06"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06"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92"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single" w:sz="8" w:space="0" w:color="auto"/>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702" w:type="dxa"/>
            <w:tcBorders>
              <w:top w:val="single" w:sz="8" w:space="0" w:color="auto"/>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11</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881"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67%</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Литература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85%</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Математика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100%</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Информатика и ИКТ</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Физика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Химия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73%</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Биология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89%</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География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История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69%</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Обществознание</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58%</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Право</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Английский язык</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Немецкий язык</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9</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64%</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Физическая культура</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ОБЖ</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Технология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Экология</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single" w:sz="4" w:space="0" w:color="auto"/>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Искусство (МХК)</w:t>
            </w:r>
          </w:p>
        </w:tc>
        <w:tc>
          <w:tcPr>
            <w:tcW w:w="663"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06"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92" w:type="dxa"/>
            <w:tcBorders>
              <w:top w:val="nil"/>
              <w:left w:val="nil"/>
              <w:bottom w:val="single" w:sz="4" w:space="0" w:color="auto"/>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02" w:type="dxa"/>
            <w:tcBorders>
              <w:top w:val="nil"/>
              <w:left w:val="single" w:sz="4" w:space="0" w:color="auto"/>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bl>
    <w:p w:rsidR="00E44362" w:rsidRDefault="00E44362"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tbl>
      <w:tblPr>
        <w:tblW w:w="11072" w:type="dxa"/>
        <w:tblInd w:w="93" w:type="dxa"/>
        <w:tblLayout w:type="fixed"/>
        <w:tblLook w:val="04A0" w:firstRow="1" w:lastRow="0" w:firstColumn="1" w:lastColumn="0" w:noHBand="0" w:noVBand="1"/>
      </w:tblPr>
      <w:tblGrid>
        <w:gridCol w:w="582"/>
        <w:gridCol w:w="1985"/>
        <w:gridCol w:w="709"/>
        <w:gridCol w:w="620"/>
        <w:gridCol w:w="620"/>
        <w:gridCol w:w="620"/>
        <w:gridCol w:w="620"/>
        <w:gridCol w:w="679"/>
        <w:gridCol w:w="679"/>
        <w:gridCol w:w="772"/>
        <w:gridCol w:w="1115"/>
        <w:gridCol w:w="881"/>
        <w:gridCol w:w="1190"/>
      </w:tblGrid>
      <w:tr w:rsidR="00970D63" w:rsidRPr="00970D63" w:rsidTr="00970D63">
        <w:trPr>
          <w:trHeight w:val="585"/>
        </w:trPr>
        <w:tc>
          <w:tcPr>
            <w:tcW w:w="582" w:type="dxa"/>
            <w:vMerge w:val="restart"/>
            <w:tcBorders>
              <w:top w:val="single" w:sz="8" w:space="0" w:color="auto"/>
              <w:left w:val="single" w:sz="8" w:space="0" w:color="auto"/>
              <w:bottom w:val="single" w:sz="8" w:space="0" w:color="000000"/>
              <w:right w:val="single" w:sz="4" w:space="0" w:color="auto"/>
            </w:tcBorders>
            <w:shd w:val="clear" w:color="000000" w:fill="F2DCDB"/>
            <w:noWrap/>
            <w:vAlign w:val="center"/>
            <w:hideMark/>
          </w:tcPr>
          <w:p w:rsidR="00970D63" w:rsidRPr="00970D63" w:rsidRDefault="00970D63" w:rsidP="00970D63">
            <w:pPr>
              <w:spacing w:after="0" w:line="240" w:lineRule="auto"/>
              <w:ind w:right="-108"/>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lastRenderedPageBreak/>
              <w:t>МОУ</w:t>
            </w:r>
          </w:p>
        </w:tc>
        <w:tc>
          <w:tcPr>
            <w:tcW w:w="1985" w:type="dxa"/>
            <w:vMerge w:val="restart"/>
            <w:tcBorders>
              <w:top w:val="single" w:sz="8" w:space="0" w:color="auto"/>
              <w:left w:val="single" w:sz="4" w:space="0" w:color="auto"/>
              <w:bottom w:val="single" w:sz="8" w:space="0" w:color="000000"/>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20"/>
                <w:szCs w:val="20"/>
                <w:lang w:eastAsia="ru-RU"/>
              </w:rPr>
            </w:pPr>
            <w:r w:rsidRPr="00970D63">
              <w:rPr>
                <w:rFonts w:ascii="Times New Roman" w:eastAsia="Times New Roman" w:hAnsi="Times New Roman" w:cs="Times New Roman"/>
                <w:b/>
                <w:bCs/>
                <w:color w:val="000000"/>
                <w:sz w:val="20"/>
                <w:szCs w:val="20"/>
                <w:lang w:eastAsia="ru-RU"/>
              </w:rPr>
              <w:t>Предмет</w:t>
            </w:r>
          </w:p>
        </w:tc>
        <w:tc>
          <w:tcPr>
            <w:tcW w:w="5319" w:type="dxa"/>
            <w:gridSpan w:val="8"/>
            <w:tcBorders>
              <w:top w:val="single" w:sz="8" w:space="0" w:color="auto"/>
              <w:left w:val="single" w:sz="8" w:space="0" w:color="auto"/>
              <w:bottom w:val="single" w:sz="4" w:space="0" w:color="auto"/>
              <w:right w:val="single" w:sz="8" w:space="0" w:color="000000"/>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20"/>
                <w:szCs w:val="20"/>
                <w:lang w:eastAsia="ru-RU"/>
              </w:rPr>
            </w:pPr>
            <w:r w:rsidRPr="00970D63">
              <w:rPr>
                <w:rFonts w:ascii="Times New Roman" w:eastAsia="Times New Roman" w:hAnsi="Times New Roman" w:cs="Times New Roman"/>
                <w:b/>
                <w:bCs/>
                <w:color w:val="000000"/>
                <w:sz w:val="20"/>
                <w:szCs w:val="20"/>
                <w:lang w:eastAsia="ru-RU"/>
              </w:rPr>
              <w:t>Количество участников Олимпиады (чел.)</w:t>
            </w:r>
          </w:p>
        </w:tc>
        <w:tc>
          <w:tcPr>
            <w:tcW w:w="1115" w:type="dxa"/>
            <w:vMerge w:val="restart"/>
            <w:tcBorders>
              <w:top w:val="single" w:sz="8" w:space="0" w:color="auto"/>
              <w:left w:val="nil"/>
              <w:bottom w:val="single" w:sz="8" w:space="0" w:color="000000"/>
              <w:right w:val="single" w:sz="4"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Кол-во победителей (чел.)</w:t>
            </w:r>
          </w:p>
        </w:tc>
        <w:tc>
          <w:tcPr>
            <w:tcW w:w="881" w:type="dxa"/>
            <w:vMerge w:val="restart"/>
            <w:tcBorders>
              <w:top w:val="single" w:sz="8" w:space="0" w:color="auto"/>
              <w:left w:val="single" w:sz="4" w:space="0" w:color="auto"/>
              <w:bottom w:val="single" w:sz="8" w:space="0" w:color="000000"/>
              <w:right w:val="single" w:sz="4"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Кол-во призеров (чел.)</w:t>
            </w:r>
          </w:p>
        </w:tc>
        <w:tc>
          <w:tcPr>
            <w:tcW w:w="1190" w:type="dxa"/>
            <w:vMerge w:val="restart"/>
            <w:tcBorders>
              <w:top w:val="single" w:sz="8" w:space="0" w:color="auto"/>
              <w:left w:val="single" w:sz="4" w:space="0" w:color="auto"/>
              <w:bottom w:val="single" w:sz="8" w:space="0" w:color="000000"/>
              <w:right w:val="single" w:sz="8" w:space="0" w:color="auto"/>
            </w:tcBorders>
            <w:shd w:val="clear" w:color="000000" w:fill="F2DCDB"/>
            <w:vAlign w:val="center"/>
            <w:hideMark/>
          </w:tcPr>
          <w:p w:rsidR="00970D63" w:rsidRPr="00970D63" w:rsidRDefault="00970D63" w:rsidP="00970D63">
            <w:pPr>
              <w:spacing w:after="0" w:line="240" w:lineRule="auto"/>
              <w:ind w:left="-52" w:right="-108"/>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6"/>
                <w:szCs w:val="18"/>
                <w:lang w:eastAsia="ru-RU"/>
              </w:rPr>
              <w:t xml:space="preserve">Средний процент выполнения заданий </w:t>
            </w:r>
            <w:r w:rsidRPr="00970D63">
              <w:rPr>
                <w:rFonts w:ascii="Times New Roman" w:eastAsia="Times New Roman" w:hAnsi="Times New Roman" w:cs="Times New Roman"/>
                <w:b/>
                <w:bCs/>
                <w:color w:val="000000"/>
                <w:sz w:val="16"/>
                <w:szCs w:val="16"/>
                <w:lang w:eastAsia="ru-RU"/>
              </w:rPr>
              <w:t>победителями</w:t>
            </w:r>
            <w:proofErr w:type="gramStart"/>
            <w:r w:rsidRPr="00970D63">
              <w:rPr>
                <w:rFonts w:ascii="Times New Roman" w:eastAsia="Times New Roman" w:hAnsi="Times New Roman" w:cs="Times New Roman"/>
                <w:b/>
                <w:bCs/>
                <w:color w:val="000000"/>
                <w:sz w:val="18"/>
                <w:szCs w:val="18"/>
                <w:lang w:eastAsia="ru-RU"/>
              </w:rPr>
              <w:t xml:space="preserve"> (%)</w:t>
            </w:r>
            <w:proofErr w:type="gramEnd"/>
          </w:p>
        </w:tc>
      </w:tr>
      <w:tr w:rsidR="00970D63" w:rsidRPr="00970D63" w:rsidTr="00970D63">
        <w:trPr>
          <w:trHeight w:val="1125"/>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20"/>
                <w:szCs w:val="20"/>
                <w:lang w:eastAsia="ru-RU"/>
              </w:rPr>
            </w:pPr>
          </w:p>
        </w:tc>
        <w:tc>
          <w:tcPr>
            <w:tcW w:w="709" w:type="dxa"/>
            <w:tcBorders>
              <w:top w:val="nil"/>
              <w:left w:val="single" w:sz="8" w:space="0" w:color="auto"/>
              <w:bottom w:val="single" w:sz="8" w:space="0" w:color="auto"/>
              <w:right w:val="single" w:sz="4" w:space="0" w:color="auto"/>
            </w:tcBorders>
            <w:shd w:val="clear" w:color="000000" w:fill="F2DCDB"/>
            <w:vAlign w:val="center"/>
            <w:hideMark/>
          </w:tcPr>
          <w:p w:rsid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5</w:t>
            </w:r>
          </w:p>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 xml:space="preserve"> класс</w:t>
            </w:r>
          </w:p>
        </w:tc>
        <w:tc>
          <w:tcPr>
            <w:tcW w:w="620"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6 класс</w:t>
            </w:r>
          </w:p>
        </w:tc>
        <w:tc>
          <w:tcPr>
            <w:tcW w:w="620"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7 класс</w:t>
            </w:r>
          </w:p>
        </w:tc>
        <w:tc>
          <w:tcPr>
            <w:tcW w:w="620"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8 класс</w:t>
            </w:r>
          </w:p>
        </w:tc>
        <w:tc>
          <w:tcPr>
            <w:tcW w:w="620"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9 класс</w:t>
            </w:r>
          </w:p>
        </w:tc>
        <w:tc>
          <w:tcPr>
            <w:tcW w:w="679"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10 класс</w:t>
            </w:r>
          </w:p>
        </w:tc>
        <w:tc>
          <w:tcPr>
            <w:tcW w:w="679"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11 класс</w:t>
            </w:r>
          </w:p>
        </w:tc>
        <w:tc>
          <w:tcPr>
            <w:tcW w:w="772" w:type="dxa"/>
            <w:tcBorders>
              <w:top w:val="nil"/>
              <w:left w:val="nil"/>
              <w:bottom w:val="single" w:sz="8" w:space="0" w:color="auto"/>
              <w:right w:val="single" w:sz="8"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ВСЕГО</w:t>
            </w:r>
          </w:p>
        </w:tc>
        <w:tc>
          <w:tcPr>
            <w:tcW w:w="1115" w:type="dxa"/>
            <w:vMerge/>
            <w:tcBorders>
              <w:top w:val="single" w:sz="8" w:space="0" w:color="auto"/>
              <w:left w:val="nil"/>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881" w:type="dxa"/>
            <w:vMerge/>
            <w:tcBorders>
              <w:top w:val="single" w:sz="8" w:space="0" w:color="auto"/>
              <w:left w:val="single" w:sz="4"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1190" w:type="dxa"/>
            <w:vMerge/>
            <w:tcBorders>
              <w:top w:val="single" w:sz="8" w:space="0" w:color="auto"/>
              <w:left w:val="single" w:sz="4" w:space="0" w:color="auto"/>
              <w:bottom w:val="single" w:sz="8" w:space="0" w:color="000000"/>
              <w:right w:val="single" w:sz="8"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r>
      <w:tr w:rsidR="00970D63" w:rsidRPr="00970D63" w:rsidTr="00970D63">
        <w:trPr>
          <w:trHeight w:val="282"/>
        </w:trPr>
        <w:tc>
          <w:tcPr>
            <w:tcW w:w="582" w:type="dxa"/>
            <w:vMerge w:val="restart"/>
            <w:tcBorders>
              <w:top w:val="nil"/>
              <w:left w:val="single" w:sz="8" w:space="0" w:color="auto"/>
              <w:bottom w:val="nil"/>
              <w:right w:val="single" w:sz="4" w:space="0" w:color="auto"/>
            </w:tcBorders>
            <w:shd w:val="clear" w:color="auto" w:fill="auto"/>
            <w:noWrap/>
            <w:textDirection w:val="btLr"/>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8"/>
                <w:szCs w:val="18"/>
                <w:lang w:eastAsia="ru-RU"/>
              </w:rPr>
              <w:t>МОУ Волокская ООШ</w:t>
            </w: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Русский язык</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Литература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Математика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50%</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Информатика и ИКТ</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Химия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Биология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География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История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Обществознание</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Право</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Английский язык</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Немецкий язык</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Физическая культура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60%</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ОБЖ</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Технология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Экология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Искусство (МХК)</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8"/>
                <w:szCs w:val="18"/>
                <w:lang w:eastAsia="ru-RU"/>
              </w:rPr>
              <w:t>МОУ Скудинская ООШ</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Русский язык</w:t>
            </w:r>
          </w:p>
        </w:tc>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20"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620"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79"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single" w:sz="8" w:space="0" w:color="auto"/>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10</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881" w:type="dxa"/>
            <w:tcBorders>
              <w:top w:val="single" w:sz="8" w:space="0" w:color="auto"/>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190" w:type="dxa"/>
            <w:tcBorders>
              <w:top w:val="single" w:sz="8" w:space="0" w:color="auto"/>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58%</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Литература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Математика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58%</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Информатика и ИКТ</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Химия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Биология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75%</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География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История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61%</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Обществознание</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Право</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Английский язык</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Немецкий язык</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Физическая культура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92%</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ОБЖ</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Технология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Экология</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970D63">
        <w:trPr>
          <w:trHeight w:val="282"/>
        </w:trPr>
        <w:tc>
          <w:tcPr>
            <w:tcW w:w="582" w:type="dxa"/>
            <w:vMerge/>
            <w:tcBorders>
              <w:top w:val="single" w:sz="8" w:space="0" w:color="auto"/>
              <w:left w:val="single" w:sz="8" w:space="0" w:color="auto"/>
              <w:bottom w:val="single" w:sz="4" w:space="0" w:color="auto"/>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Искусство (МХК)</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79"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nil"/>
              <w:bottom w:val="single" w:sz="4" w:space="0" w:color="auto"/>
              <w:right w:val="single" w:sz="8" w:space="0" w:color="auto"/>
            </w:tcBorders>
            <w:shd w:val="clear" w:color="000000"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881" w:type="dxa"/>
            <w:tcBorders>
              <w:top w:val="nil"/>
              <w:left w:val="nil"/>
              <w:bottom w:val="single" w:sz="4" w:space="0" w:color="auto"/>
              <w:right w:val="single" w:sz="4"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90" w:type="dxa"/>
            <w:tcBorders>
              <w:top w:val="nil"/>
              <w:left w:val="nil"/>
              <w:bottom w:val="single" w:sz="4" w:space="0" w:color="auto"/>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bl>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tbl>
      <w:tblPr>
        <w:tblW w:w="11036" w:type="dxa"/>
        <w:tblInd w:w="93" w:type="dxa"/>
        <w:tblLayout w:type="fixed"/>
        <w:tblLook w:val="04A0" w:firstRow="1" w:lastRow="0" w:firstColumn="1" w:lastColumn="0" w:noHBand="0" w:noVBand="1"/>
      </w:tblPr>
      <w:tblGrid>
        <w:gridCol w:w="609"/>
        <w:gridCol w:w="1928"/>
        <w:gridCol w:w="756"/>
        <w:gridCol w:w="620"/>
        <w:gridCol w:w="620"/>
        <w:gridCol w:w="585"/>
        <w:gridCol w:w="655"/>
        <w:gridCol w:w="620"/>
        <w:gridCol w:w="728"/>
        <w:gridCol w:w="772"/>
        <w:gridCol w:w="1115"/>
        <w:gridCol w:w="6"/>
        <w:gridCol w:w="782"/>
        <w:gridCol w:w="1240"/>
      </w:tblGrid>
      <w:tr w:rsidR="00970D63" w:rsidRPr="00970D63" w:rsidTr="00FC0D98">
        <w:trPr>
          <w:trHeight w:val="585"/>
        </w:trPr>
        <w:tc>
          <w:tcPr>
            <w:tcW w:w="609" w:type="dxa"/>
            <w:vMerge w:val="restart"/>
            <w:tcBorders>
              <w:top w:val="single" w:sz="8" w:space="0" w:color="auto"/>
              <w:left w:val="single" w:sz="8" w:space="0" w:color="auto"/>
              <w:bottom w:val="single" w:sz="8" w:space="0" w:color="000000"/>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lastRenderedPageBreak/>
              <w:t>МОУ</w:t>
            </w:r>
          </w:p>
        </w:tc>
        <w:tc>
          <w:tcPr>
            <w:tcW w:w="1928" w:type="dxa"/>
            <w:vMerge w:val="restart"/>
            <w:tcBorders>
              <w:top w:val="single" w:sz="8" w:space="0" w:color="auto"/>
              <w:left w:val="single" w:sz="4" w:space="0" w:color="auto"/>
              <w:bottom w:val="single" w:sz="8" w:space="0" w:color="000000"/>
              <w:right w:val="single" w:sz="4" w:space="0" w:color="auto"/>
            </w:tcBorders>
            <w:shd w:val="clear" w:color="000000" w:fill="F2DCDB"/>
            <w:noWrap/>
            <w:vAlign w:val="center"/>
            <w:hideMark/>
          </w:tcPr>
          <w:p w:rsidR="00970D63" w:rsidRDefault="00970D63" w:rsidP="00970D63">
            <w:pPr>
              <w:spacing w:after="0" w:line="240" w:lineRule="auto"/>
              <w:jc w:val="center"/>
              <w:rPr>
                <w:rFonts w:ascii="Times New Roman" w:eastAsia="Times New Roman" w:hAnsi="Times New Roman" w:cs="Times New Roman"/>
                <w:b/>
                <w:bCs/>
                <w:color w:val="000000"/>
                <w:sz w:val="20"/>
                <w:szCs w:val="20"/>
                <w:lang w:eastAsia="ru-RU"/>
              </w:rPr>
            </w:pPr>
            <w:r w:rsidRPr="00970D63">
              <w:rPr>
                <w:rFonts w:ascii="Times New Roman" w:eastAsia="Times New Roman" w:hAnsi="Times New Roman" w:cs="Times New Roman"/>
                <w:b/>
                <w:bCs/>
                <w:color w:val="000000"/>
                <w:sz w:val="20"/>
                <w:szCs w:val="20"/>
                <w:lang w:eastAsia="ru-RU"/>
              </w:rPr>
              <w:t>Предмет</w:t>
            </w:r>
          </w:p>
          <w:p w:rsidR="00970D63" w:rsidRPr="00970D63" w:rsidRDefault="00970D63" w:rsidP="00970D63">
            <w:pPr>
              <w:rPr>
                <w:rFonts w:ascii="Times New Roman" w:eastAsia="Times New Roman" w:hAnsi="Times New Roman" w:cs="Times New Roman"/>
                <w:sz w:val="20"/>
                <w:szCs w:val="20"/>
                <w:lang w:eastAsia="ru-RU"/>
              </w:rPr>
            </w:pPr>
          </w:p>
        </w:tc>
        <w:tc>
          <w:tcPr>
            <w:tcW w:w="5356" w:type="dxa"/>
            <w:gridSpan w:val="8"/>
            <w:tcBorders>
              <w:top w:val="single" w:sz="8" w:space="0" w:color="auto"/>
              <w:left w:val="single" w:sz="8" w:space="0" w:color="auto"/>
              <w:bottom w:val="single" w:sz="4" w:space="0" w:color="auto"/>
              <w:right w:val="single" w:sz="8" w:space="0" w:color="000000"/>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20"/>
                <w:szCs w:val="20"/>
                <w:lang w:eastAsia="ru-RU"/>
              </w:rPr>
            </w:pPr>
            <w:r w:rsidRPr="00970D63">
              <w:rPr>
                <w:rFonts w:ascii="Times New Roman" w:eastAsia="Times New Roman" w:hAnsi="Times New Roman" w:cs="Times New Roman"/>
                <w:b/>
                <w:bCs/>
                <w:color w:val="000000"/>
                <w:sz w:val="20"/>
                <w:szCs w:val="20"/>
                <w:lang w:eastAsia="ru-RU"/>
              </w:rPr>
              <w:t>Количество участников Олимпиады (чел.)</w:t>
            </w:r>
          </w:p>
        </w:tc>
        <w:tc>
          <w:tcPr>
            <w:tcW w:w="1115" w:type="dxa"/>
            <w:vMerge w:val="restart"/>
            <w:tcBorders>
              <w:top w:val="single" w:sz="8" w:space="0" w:color="auto"/>
              <w:left w:val="nil"/>
              <w:bottom w:val="single" w:sz="8" w:space="0" w:color="000000"/>
              <w:right w:val="single" w:sz="4"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Кол-во победителей (чел.)</w:t>
            </w:r>
          </w:p>
        </w:tc>
        <w:tc>
          <w:tcPr>
            <w:tcW w:w="788" w:type="dxa"/>
            <w:gridSpan w:val="2"/>
            <w:vMerge w:val="restart"/>
            <w:tcBorders>
              <w:top w:val="single" w:sz="8" w:space="0" w:color="auto"/>
              <w:left w:val="single" w:sz="4" w:space="0" w:color="auto"/>
              <w:bottom w:val="single" w:sz="8" w:space="0" w:color="000000"/>
              <w:right w:val="single" w:sz="4" w:space="0" w:color="auto"/>
            </w:tcBorders>
            <w:shd w:val="clear" w:color="000000" w:fill="F2DCDB"/>
            <w:vAlign w:val="center"/>
            <w:hideMark/>
          </w:tcPr>
          <w:p w:rsidR="00970D63" w:rsidRPr="00970D63" w:rsidRDefault="00970D63" w:rsidP="00FC0D98">
            <w:pPr>
              <w:spacing w:after="0" w:line="240" w:lineRule="auto"/>
              <w:ind w:left="-170" w:right="-108" w:firstLine="170"/>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Кол-во призеров (чел.)</w:t>
            </w:r>
          </w:p>
        </w:tc>
        <w:tc>
          <w:tcPr>
            <w:tcW w:w="1240" w:type="dxa"/>
            <w:vMerge w:val="restart"/>
            <w:tcBorders>
              <w:top w:val="single" w:sz="8" w:space="0" w:color="auto"/>
              <w:left w:val="single" w:sz="4" w:space="0" w:color="auto"/>
              <w:bottom w:val="single" w:sz="8" w:space="0" w:color="000000"/>
              <w:right w:val="single" w:sz="8" w:space="0" w:color="auto"/>
            </w:tcBorders>
            <w:shd w:val="clear" w:color="000000" w:fill="F2DCDB"/>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8"/>
                <w:szCs w:val="18"/>
                <w:lang w:eastAsia="ru-RU"/>
              </w:rPr>
              <w:t xml:space="preserve">Средний процент выполнения заданий </w:t>
            </w:r>
            <w:r w:rsidRPr="00970D63">
              <w:rPr>
                <w:rFonts w:ascii="Times New Roman" w:eastAsia="Times New Roman" w:hAnsi="Times New Roman" w:cs="Times New Roman"/>
                <w:b/>
                <w:bCs/>
                <w:color w:val="000000"/>
                <w:sz w:val="16"/>
                <w:szCs w:val="16"/>
                <w:lang w:eastAsia="ru-RU"/>
              </w:rPr>
              <w:t>победителями</w:t>
            </w:r>
            <w:proofErr w:type="gramStart"/>
            <w:r w:rsidRPr="00970D63">
              <w:rPr>
                <w:rFonts w:ascii="Times New Roman" w:eastAsia="Times New Roman" w:hAnsi="Times New Roman" w:cs="Times New Roman"/>
                <w:b/>
                <w:bCs/>
                <w:color w:val="000000"/>
                <w:sz w:val="18"/>
                <w:szCs w:val="18"/>
                <w:lang w:eastAsia="ru-RU"/>
              </w:rPr>
              <w:t xml:space="preserve"> (%)</w:t>
            </w:r>
            <w:proofErr w:type="gramEnd"/>
          </w:p>
        </w:tc>
      </w:tr>
      <w:tr w:rsidR="00970D63" w:rsidRPr="00970D63" w:rsidTr="00FC0D98">
        <w:trPr>
          <w:trHeight w:val="1125"/>
        </w:trPr>
        <w:tc>
          <w:tcPr>
            <w:tcW w:w="609" w:type="dxa"/>
            <w:vMerge/>
            <w:tcBorders>
              <w:top w:val="single" w:sz="8" w:space="0" w:color="auto"/>
              <w:left w:val="single" w:sz="8"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1928" w:type="dxa"/>
            <w:vMerge/>
            <w:tcBorders>
              <w:top w:val="single" w:sz="8" w:space="0" w:color="auto"/>
              <w:left w:val="single" w:sz="4"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20"/>
                <w:szCs w:val="20"/>
                <w:lang w:eastAsia="ru-RU"/>
              </w:rPr>
            </w:pPr>
          </w:p>
        </w:tc>
        <w:tc>
          <w:tcPr>
            <w:tcW w:w="756" w:type="dxa"/>
            <w:tcBorders>
              <w:top w:val="nil"/>
              <w:left w:val="single" w:sz="8" w:space="0" w:color="auto"/>
              <w:bottom w:val="single" w:sz="8" w:space="0" w:color="auto"/>
              <w:right w:val="single" w:sz="4" w:space="0" w:color="auto"/>
            </w:tcBorders>
            <w:shd w:val="clear" w:color="000000" w:fill="F2DCDB"/>
            <w:vAlign w:val="center"/>
            <w:hideMark/>
          </w:tcPr>
          <w:p w:rsid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 xml:space="preserve">5 </w:t>
            </w:r>
          </w:p>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класс</w:t>
            </w:r>
          </w:p>
        </w:tc>
        <w:tc>
          <w:tcPr>
            <w:tcW w:w="620"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6 класс</w:t>
            </w:r>
          </w:p>
        </w:tc>
        <w:tc>
          <w:tcPr>
            <w:tcW w:w="620"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7 класс</w:t>
            </w:r>
          </w:p>
        </w:tc>
        <w:tc>
          <w:tcPr>
            <w:tcW w:w="585"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8 класс</w:t>
            </w:r>
          </w:p>
        </w:tc>
        <w:tc>
          <w:tcPr>
            <w:tcW w:w="655"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9 класс</w:t>
            </w:r>
          </w:p>
        </w:tc>
        <w:tc>
          <w:tcPr>
            <w:tcW w:w="620"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10 класс</w:t>
            </w:r>
          </w:p>
        </w:tc>
        <w:tc>
          <w:tcPr>
            <w:tcW w:w="728" w:type="dxa"/>
            <w:tcBorders>
              <w:top w:val="nil"/>
              <w:left w:val="nil"/>
              <w:bottom w:val="single" w:sz="8" w:space="0" w:color="auto"/>
              <w:right w:val="single" w:sz="4"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11 класс</w:t>
            </w:r>
          </w:p>
        </w:tc>
        <w:tc>
          <w:tcPr>
            <w:tcW w:w="772" w:type="dxa"/>
            <w:tcBorders>
              <w:top w:val="nil"/>
              <w:left w:val="nil"/>
              <w:bottom w:val="single" w:sz="8" w:space="0" w:color="auto"/>
              <w:right w:val="single" w:sz="8" w:space="0" w:color="auto"/>
            </w:tcBorders>
            <w:shd w:val="clear" w:color="000000" w:fill="F2DCDB"/>
            <w:noWrap/>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6"/>
                <w:szCs w:val="16"/>
                <w:lang w:eastAsia="ru-RU"/>
              </w:rPr>
            </w:pPr>
            <w:r w:rsidRPr="00970D63">
              <w:rPr>
                <w:rFonts w:ascii="Times New Roman" w:eastAsia="Times New Roman" w:hAnsi="Times New Roman" w:cs="Times New Roman"/>
                <w:b/>
                <w:bCs/>
                <w:color w:val="000000"/>
                <w:sz w:val="16"/>
                <w:szCs w:val="16"/>
                <w:lang w:eastAsia="ru-RU"/>
              </w:rPr>
              <w:t>ВСЕГО</w:t>
            </w:r>
          </w:p>
        </w:tc>
        <w:tc>
          <w:tcPr>
            <w:tcW w:w="1115" w:type="dxa"/>
            <w:vMerge/>
            <w:tcBorders>
              <w:top w:val="single" w:sz="8" w:space="0" w:color="auto"/>
              <w:left w:val="nil"/>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788" w:type="dxa"/>
            <w:gridSpan w:val="2"/>
            <w:vMerge/>
            <w:tcBorders>
              <w:top w:val="single" w:sz="8" w:space="0" w:color="auto"/>
              <w:left w:val="single" w:sz="4" w:space="0" w:color="auto"/>
              <w:bottom w:val="single" w:sz="8" w:space="0" w:color="000000"/>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6"/>
                <w:szCs w:val="16"/>
                <w:lang w:eastAsia="ru-RU"/>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r>
      <w:tr w:rsidR="00970D63" w:rsidRPr="00970D63" w:rsidTr="00FC0D98">
        <w:trPr>
          <w:trHeight w:val="282"/>
        </w:trPr>
        <w:tc>
          <w:tcPr>
            <w:tcW w:w="609" w:type="dxa"/>
            <w:vMerge w:val="restart"/>
            <w:tcBorders>
              <w:top w:val="nil"/>
              <w:left w:val="single" w:sz="8" w:space="0" w:color="auto"/>
              <w:bottom w:val="nil"/>
              <w:right w:val="single" w:sz="4" w:space="0" w:color="auto"/>
            </w:tcBorders>
            <w:shd w:val="clear" w:color="auto" w:fill="auto"/>
            <w:noWrap/>
            <w:textDirection w:val="btLr"/>
            <w:vAlign w:val="center"/>
            <w:hideMark/>
          </w:tcPr>
          <w:p w:rsidR="00970D63" w:rsidRPr="00970D63"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970D63">
              <w:rPr>
                <w:rFonts w:ascii="Times New Roman" w:eastAsia="Times New Roman" w:hAnsi="Times New Roman" w:cs="Times New Roman"/>
                <w:b/>
                <w:bCs/>
                <w:color w:val="000000"/>
                <w:sz w:val="18"/>
                <w:szCs w:val="18"/>
                <w:lang w:eastAsia="ru-RU"/>
              </w:rPr>
              <w:t>МОУ Хотилицкая ООШ</w:t>
            </w: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Русский язык</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3</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84%</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Литература</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Математика</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51%</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Информатика и ИКТ</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Физика</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Химия</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Биология</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77%</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География</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64%</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История</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Обществознание</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Право</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Английский язык</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Немецкий язык</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1</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4</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2</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52%</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Физическая культура</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ОБЖ</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Технология</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Экология</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tcBorders>
              <w:top w:val="nil"/>
              <w:left w:val="single" w:sz="8" w:space="0" w:color="auto"/>
              <w:bottom w:val="nil"/>
              <w:right w:val="single" w:sz="4" w:space="0" w:color="auto"/>
            </w:tcBorders>
            <w:vAlign w:val="center"/>
            <w:hideMark/>
          </w:tcPr>
          <w:p w:rsidR="00970D63" w:rsidRPr="00970D63"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auto" w:fill="auto"/>
            <w:noWrap/>
            <w:vAlign w:val="bottom"/>
            <w:hideMark/>
          </w:tcPr>
          <w:p w:rsidR="00970D63" w:rsidRPr="00970D63" w:rsidRDefault="00970D63" w:rsidP="00970D63">
            <w:pPr>
              <w:spacing w:after="0" w:line="240" w:lineRule="auto"/>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Искусство (МХК)</w:t>
            </w:r>
          </w:p>
        </w:tc>
        <w:tc>
          <w:tcPr>
            <w:tcW w:w="756" w:type="dxa"/>
            <w:tcBorders>
              <w:top w:val="nil"/>
              <w:left w:val="single" w:sz="8" w:space="0" w:color="auto"/>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58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620"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28" w:type="dxa"/>
            <w:tcBorders>
              <w:top w:val="nil"/>
              <w:left w:val="nil"/>
              <w:bottom w:val="single" w:sz="4" w:space="0" w:color="000000"/>
              <w:right w:val="nil"/>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72" w:type="dxa"/>
            <w:tcBorders>
              <w:top w:val="nil"/>
              <w:left w:val="single" w:sz="4" w:space="0" w:color="000000"/>
              <w:bottom w:val="single" w:sz="4" w:space="0" w:color="000000"/>
              <w:right w:val="single" w:sz="8" w:space="0" w:color="auto"/>
            </w:tcBorders>
            <w:shd w:val="clear" w:color="FFFFFF" w:fill="EEECE1"/>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788" w:type="dxa"/>
            <w:gridSpan w:val="2"/>
            <w:tcBorders>
              <w:top w:val="nil"/>
              <w:left w:val="nil"/>
              <w:bottom w:val="single" w:sz="4" w:space="0" w:color="000000"/>
              <w:right w:val="single" w:sz="4" w:space="0" w:color="000000"/>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0</w:t>
            </w:r>
          </w:p>
        </w:tc>
        <w:tc>
          <w:tcPr>
            <w:tcW w:w="1240" w:type="dxa"/>
            <w:tcBorders>
              <w:top w:val="nil"/>
              <w:left w:val="nil"/>
              <w:bottom w:val="single" w:sz="4" w:space="0" w:color="000000"/>
              <w:right w:val="single" w:sz="8" w:space="0" w:color="auto"/>
            </w:tcBorders>
            <w:shd w:val="clear" w:color="auto" w:fill="auto"/>
            <w:noWrap/>
            <w:vAlign w:val="center"/>
            <w:hideMark/>
          </w:tcPr>
          <w:p w:rsidR="00970D63" w:rsidRPr="00970D63" w:rsidRDefault="00970D63" w:rsidP="00970D63">
            <w:pPr>
              <w:spacing w:after="0" w:line="240" w:lineRule="auto"/>
              <w:jc w:val="center"/>
              <w:rPr>
                <w:rFonts w:ascii="Times New Roman" w:eastAsia="Times New Roman" w:hAnsi="Times New Roman" w:cs="Times New Roman"/>
                <w:color w:val="000000"/>
                <w:sz w:val="18"/>
                <w:szCs w:val="18"/>
                <w:lang w:eastAsia="ru-RU"/>
              </w:rPr>
            </w:pPr>
            <w:r w:rsidRPr="00970D63">
              <w:rPr>
                <w:rFonts w:ascii="Times New Roman" w:eastAsia="Times New Roman" w:hAnsi="Times New Roman" w:cs="Times New Roman"/>
                <w:color w:val="000000"/>
                <w:sz w:val="18"/>
                <w:szCs w:val="18"/>
                <w:lang w:eastAsia="ru-RU"/>
              </w:rPr>
              <w:t> </w:t>
            </w:r>
          </w:p>
        </w:tc>
      </w:tr>
      <w:tr w:rsidR="00970D63" w:rsidRPr="00970D63" w:rsidTr="00FC0D98">
        <w:trPr>
          <w:trHeight w:val="282"/>
        </w:trPr>
        <w:tc>
          <w:tcPr>
            <w:tcW w:w="609" w:type="dxa"/>
            <w:vMerge w:val="restart"/>
            <w:tcBorders>
              <w:top w:val="single" w:sz="8" w:space="0" w:color="auto"/>
              <w:left w:val="single" w:sz="8" w:space="0" w:color="auto"/>
              <w:bottom w:val="nil"/>
              <w:right w:val="single" w:sz="4" w:space="0" w:color="auto"/>
            </w:tcBorders>
            <w:shd w:val="clear" w:color="000000" w:fill="FDE9D9"/>
            <w:noWrap/>
            <w:textDirection w:val="btLr"/>
            <w:vAlign w:val="center"/>
            <w:hideMark/>
          </w:tcPr>
          <w:p w:rsidR="00970D63" w:rsidRPr="00FC0D98" w:rsidRDefault="00970D63" w:rsidP="00970D63">
            <w:pPr>
              <w:spacing w:after="0" w:line="240" w:lineRule="auto"/>
              <w:jc w:val="center"/>
              <w:rPr>
                <w:rFonts w:ascii="Times New Roman" w:eastAsia="Times New Roman" w:hAnsi="Times New Roman" w:cs="Times New Roman"/>
                <w:b/>
                <w:bCs/>
                <w:color w:val="000000"/>
                <w:sz w:val="18"/>
                <w:szCs w:val="18"/>
                <w:lang w:eastAsia="ru-RU"/>
              </w:rPr>
            </w:pPr>
            <w:r w:rsidRPr="00FC0D98">
              <w:rPr>
                <w:rFonts w:ascii="Times New Roman" w:eastAsia="Times New Roman" w:hAnsi="Times New Roman" w:cs="Times New Roman"/>
                <w:b/>
                <w:bCs/>
                <w:color w:val="000000"/>
                <w:sz w:val="18"/>
                <w:szCs w:val="18"/>
                <w:lang w:eastAsia="ru-RU"/>
              </w:rPr>
              <w:t>ИТОГО по МО</w:t>
            </w:r>
          </w:p>
        </w:tc>
        <w:tc>
          <w:tcPr>
            <w:tcW w:w="1928" w:type="dxa"/>
            <w:tcBorders>
              <w:top w:val="single" w:sz="8" w:space="0" w:color="auto"/>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Русский язык</w:t>
            </w:r>
          </w:p>
        </w:tc>
        <w:tc>
          <w:tcPr>
            <w:tcW w:w="756" w:type="dxa"/>
            <w:tcBorders>
              <w:top w:val="single" w:sz="8" w:space="0" w:color="auto"/>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620" w:type="dxa"/>
            <w:tcBorders>
              <w:top w:val="single" w:sz="8" w:space="0" w:color="auto"/>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20</w:t>
            </w:r>
          </w:p>
        </w:tc>
        <w:tc>
          <w:tcPr>
            <w:tcW w:w="620" w:type="dxa"/>
            <w:tcBorders>
              <w:top w:val="single" w:sz="8" w:space="0" w:color="auto"/>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20</w:t>
            </w:r>
          </w:p>
        </w:tc>
        <w:tc>
          <w:tcPr>
            <w:tcW w:w="585" w:type="dxa"/>
            <w:tcBorders>
              <w:top w:val="single" w:sz="8" w:space="0" w:color="auto"/>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25</w:t>
            </w:r>
          </w:p>
        </w:tc>
        <w:tc>
          <w:tcPr>
            <w:tcW w:w="655" w:type="dxa"/>
            <w:tcBorders>
              <w:top w:val="single" w:sz="8" w:space="0" w:color="auto"/>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24</w:t>
            </w:r>
          </w:p>
        </w:tc>
        <w:tc>
          <w:tcPr>
            <w:tcW w:w="620" w:type="dxa"/>
            <w:tcBorders>
              <w:top w:val="single" w:sz="8" w:space="0" w:color="auto"/>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16</w:t>
            </w:r>
          </w:p>
        </w:tc>
        <w:tc>
          <w:tcPr>
            <w:tcW w:w="728" w:type="dxa"/>
            <w:tcBorders>
              <w:top w:val="single" w:sz="8" w:space="0" w:color="auto"/>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772" w:type="dxa"/>
            <w:tcBorders>
              <w:top w:val="single" w:sz="8" w:space="0" w:color="auto"/>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141</w:t>
            </w:r>
          </w:p>
        </w:tc>
        <w:tc>
          <w:tcPr>
            <w:tcW w:w="1121" w:type="dxa"/>
            <w:gridSpan w:val="2"/>
            <w:tcBorders>
              <w:top w:val="single" w:sz="8" w:space="0" w:color="auto"/>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30</w:t>
            </w:r>
          </w:p>
        </w:tc>
        <w:tc>
          <w:tcPr>
            <w:tcW w:w="782" w:type="dxa"/>
            <w:tcBorders>
              <w:top w:val="single" w:sz="8" w:space="0" w:color="auto"/>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34</w:t>
            </w:r>
          </w:p>
        </w:tc>
        <w:tc>
          <w:tcPr>
            <w:tcW w:w="1240" w:type="dxa"/>
            <w:tcBorders>
              <w:top w:val="single" w:sz="8" w:space="0" w:color="auto"/>
              <w:left w:val="single" w:sz="4" w:space="0" w:color="auto"/>
              <w:bottom w:val="nil"/>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58%</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Литература</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104</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18</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23</w:t>
            </w:r>
          </w:p>
        </w:tc>
        <w:tc>
          <w:tcPr>
            <w:tcW w:w="1240"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38%</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Математика</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22</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18</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124</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22</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20</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66%</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 xml:space="preserve">Информатика </w:t>
            </w:r>
            <w:r w:rsidRPr="00FC0D98">
              <w:rPr>
                <w:rFonts w:ascii="Times New Roman" w:eastAsia="Times New Roman" w:hAnsi="Times New Roman" w:cs="Times New Roman"/>
                <w:b/>
                <w:color w:val="000000"/>
                <w:sz w:val="16"/>
                <w:szCs w:val="18"/>
                <w:lang w:eastAsia="ru-RU"/>
              </w:rPr>
              <w:t>и ИКТ</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88</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27%</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Физика</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21</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67</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20</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31%</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Химия</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8</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39</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41%</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Биология</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15</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26</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22</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22</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111</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25</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28</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65%</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География</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11</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22</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85</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36%</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История</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25</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20</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120</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24</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24</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49%</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Обществознание</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21</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21</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29</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26</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123</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25</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35%</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Право</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16</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36</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4</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18%</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Английский язык</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27</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101</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21</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20</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29%</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Немецкий язык</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4</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39</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25%</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Физическая культура</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26</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24</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14</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127</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39</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67</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53%</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ОБЖ</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4</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8</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40</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Технология</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16</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68</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13</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21%</w:t>
            </w:r>
          </w:p>
        </w:tc>
      </w:tr>
      <w:tr w:rsidR="00970D63" w:rsidRPr="00970D63" w:rsidTr="00FC0D98">
        <w:trPr>
          <w:trHeight w:val="282"/>
        </w:trPr>
        <w:tc>
          <w:tcPr>
            <w:tcW w:w="609" w:type="dxa"/>
            <w:vMerge/>
            <w:tcBorders>
              <w:top w:val="single" w:sz="8" w:space="0" w:color="auto"/>
              <w:left w:val="single" w:sz="8" w:space="0" w:color="auto"/>
              <w:bottom w:val="nil"/>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Экология</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12</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6</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52</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10</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18%</w:t>
            </w:r>
          </w:p>
        </w:tc>
      </w:tr>
      <w:tr w:rsidR="00FC0D98" w:rsidRPr="00970D63" w:rsidTr="00FC0D98">
        <w:trPr>
          <w:trHeight w:val="282"/>
        </w:trPr>
        <w:tc>
          <w:tcPr>
            <w:tcW w:w="609" w:type="dxa"/>
            <w:vMerge/>
            <w:tcBorders>
              <w:top w:val="single" w:sz="8" w:space="0" w:color="auto"/>
              <w:left w:val="single" w:sz="8" w:space="0" w:color="auto"/>
              <w:bottom w:val="single" w:sz="4" w:space="0" w:color="auto"/>
              <w:right w:val="single" w:sz="4" w:space="0" w:color="auto"/>
            </w:tcBorders>
            <w:vAlign w:val="center"/>
            <w:hideMark/>
          </w:tcPr>
          <w:p w:rsidR="00970D63" w:rsidRPr="00FC0D98" w:rsidRDefault="00970D63" w:rsidP="00970D63">
            <w:pPr>
              <w:spacing w:after="0" w:line="240" w:lineRule="auto"/>
              <w:rPr>
                <w:rFonts w:ascii="Times New Roman" w:eastAsia="Times New Roman" w:hAnsi="Times New Roman" w:cs="Times New Roman"/>
                <w:b/>
                <w:bCs/>
                <w:color w:val="000000"/>
                <w:sz w:val="18"/>
                <w:szCs w:val="18"/>
                <w:lang w:eastAsia="ru-RU"/>
              </w:rPr>
            </w:pPr>
          </w:p>
        </w:tc>
        <w:tc>
          <w:tcPr>
            <w:tcW w:w="1928" w:type="dxa"/>
            <w:tcBorders>
              <w:top w:val="nil"/>
              <w:left w:val="nil"/>
              <w:bottom w:val="single" w:sz="4" w:space="0" w:color="auto"/>
              <w:right w:val="single" w:sz="4" w:space="0" w:color="auto"/>
            </w:tcBorders>
            <w:shd w:val="clear" w:color="000000" w:fill="FDE9D9"/>
            <w:noWrap/>
            <w:vAlign w:val="bottom"/>
            <w:hideMark/>
          </w:tcPr>
          <w:p w:rsidR="00970D63" w:rsidRPr="00FC0D98" w:rsidRDefault="00970D63" w:rsidP="00970D63">
            <w:pPr>
              <w:spacing w:after="0" w:line="240" w:lineRule="auto"/>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Искусство (МХК)</w:t>
            </w:r>
          </w:p>
        </w:tc>
        <w:tc>
          <w:tcPr>
            <w:tcW w:w="756" w:type="dxa"/>
            <w:tcBorders>
              <w:top w:val="nil"/>
              <w:left w:val="single" w:sz="8"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58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0</w:t>
            </w:r>
          </w:p>
        </w:tc>
        <w:tc>
          <w:tcPr>
            <w:tcW w:w="655"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3</w:t>
            </w:r>
          </w:p>
        </w:tc>
        <w:tc>
          <w:tcPr>
            <w:tcW w:w="620"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9</w:t>
            </w:r>
          </w:p>
        </w:tc>
        <w:tc>
          <w:tcPr>
            <w:tcW w:w="728"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772"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19</w:t>
            </w:r>
          </w:p>
        </w:tc>
        <w:tc>
          <w:tcPr>
            <w:tcW w:w="1121" w:type="dxa"/>
            <w:gridSpan w:val="2"/>
            <w:tcBorders>
              <w:top w:val="nil"/>
              <w:left w:val="nil"/>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5</w:t>
            </w:r>
          </w:p>
        </w:tc>
        <w:tc>
          <w:tcPr>
            <w:tcW w:w="782" w:type="dxa"/>
            <w:tcBorders>
              <w:top w:val="nil"/>
              <w:left w:val="single" w:sz="4" w:space="0" w:color="auto"/>
              <w:bottom w:val="single" w:sz="4" w:space="0" w:color="auto"/>
              <w:right w:val="nil"/>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7</w:t>
            </w:r>
          </w:p>
        </w:tc>
        <w:tc>
          <w:tcPr>
            <w:tcW w:w="1240" w:type="dxa"/>
            <w:tcBorders>
              <w:top w:val="nil"/>
              <w:left w:val="single" w:sz="4" w:space="0" w:color="auto"/>
              <w:bottom w:val="single" w:sz="4" w:space="0" w:color="auto"/>
              <w:right w:val="single" w:sz="8" w:space="0" w:color="auto"/>
            </w:tcBorders>
            <w:shd w:val="clear" w:color="000000" w:fill="FDE9D9"/>
            <w:noWrap/>
            <w:vAlign w:val="center"/>
            <w:hideMark/>
          </w:tcPr>
          <w:p w:rsidR="00970D63" w:rsidRPr="00FC0D98" w:rsidRDefault="00970D63" w:rsidP="00970D63">
            <w:pPr>
              <w:spacing w:after="0" w:line="240" w:lineRule="auto"/>
              <w:jc w:val="center"/>
              <w:rPr>
                <w:rFonts w:ascii="Times New Roman" w:eastAsia="Times New Roman" w:hAnsi="Times New Roman" w:cs="Times New Roman"/>
                <w:b/>
                <w:color w:val="000000"/>
                <w:sz w:val="18"/>
                <w:szCs w:val="18"/>
                <w:lang w:eastAsia="ru-RU"/>
              </w:rPr>
            </w:pPr>
            <w:r w:rsidRPr="00FC0D98">
              <w:rPr>
                <w:rFonts w:ascii="Times New Roman" w:eastAsia="Times New Roman" w:hAnsi="Times New Roman" w:cs="Times New Roman"/>
                <w:b/>
                <w:color w:val="000000"/>
                <w:sz w:val="18"/>
                <w:szCs w:val="18"/>
                <w:lang w:eastAsia="ru-RU"/>
              </w:rPr>
              <w:t>21%</w:t>
            </w:r>
          </w:p>
        </w:tc>
      </w:tr>
    </w:tbl>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970D63" w:rsidRDefault="00970D63" w:rsidP="00AA17AC">
      <w:pPr>
        <w:spacing w:after="0"/>
        <w:ind w:right="508" w:firstLine="709"/>
        <w:jc w:val="both"/>
        <w:rPr>
          <w:rFonts w:ascii="Times New Roman" w:hAnsi="Times New Roman" w:cs="Times New Roman"/>
          <w:sz w:val="24"/>
        </w:rPr>
      </w:pPr>
    </w:p>
    <w:p w:rsidR="00E44362" w:rsidRDefault="00E44362" w:rsidP="00AA17AC">
      <w:pPr>
        <w:spacing w:after="0"/>
        <w:ind w:right="508" w:firstLine="709"/>
        <w:jc w:val="both"/>
        <w:rPr>
          <w:rFonts w:ascii="Times New Roman" w:hAnsi="Times New Roman" w:cs="Times New Roman"/>
          <w:sz w:val="24"/>
        </w:rPr>
      </w:pPr>
    </w:p>
    <w:p w:rsidR="00E44362" w:rsidRDefault="00E44362" w:rsidP="00AA17AC">
      <w:pPr>
        <w:spacing w:after="0"/>
        <w:ind w:right="508" w:firstLine="709"/>
        <w:jc w:val="both"/>
        <w:rPr>
          <w:rFonts w:ascii="Times New Roman" w:hAnsi="Times New Roman" w:cs="Times New Roman"/>
          <w:sz w:val="24"/>
        </w:rPr>
      </w:pPr>
    </w:p>
    <w:p w:rsidR="00280CD1" w:rsidRDefault="00280CD1" w:rsidP="00AA17AC">
      <w:pPr>
        <w:spacing w:after="0"/>
        <w:ind w:right="508" w:firstLine="709"/>
        <w:jc w:val="both"/>
        <w:rPr>
          <w:rFonts w:ascii="Times New Roman" w:hAnsi="Times New Roman" w:cs="Times New Roman"/>
          <w:color w:val="FF0000"/>
          <w:sz w:val="24"/>
        </w:rPr>
      </w:pPr>
    </w:p>
    <w:p w:rsidR="00280CD1" w:rsidRPr="005B58A7" w:rsidRDefault="00280CD1" w:rsidP="00AA17AC">
      <w:pPr>
        <w:spacing w:after="0"/>
        <w:ind w:right="508" w:firstLine="709"/>
        <w:jc w:val="both"/>
        <w:rPr>
          <w:rFonts w:ascii="Times New Roman" w:hAnsi="Times New Roman" w:cs="Times New Roman"/>
          <w:sz w:val="24"/>
        </w:rPr>
      </w:pPr>
    </w:p>
    <w:p w:rsidR="00AA17AC" w:rsidRPr="005B58A7" w:rsidRDefault="00AA17AC" w:rsidP="00AA17AC">
      <w:pPr>
        <w:spacing w:after="0"/>
        <w:ind w:right="508" w:firstLine="709"/>
        <w:jc w:val="both"/>
        <w:rPr>
          <w:rFonts w:ascii="Times New Roman" w:hAnsi="Times New Roman" w:cs="Times New Roman"/>
          <w:sz w:val="24"/>
        </w:rPr>
      </w:pPr>
      <w:proofErr w:type="gramStart"/>
      <w:r w:rsidRPr="005B58A7">
        <w:rPr>
          <w:rFonts w:ascii="Times New Roman" w:hAnsi="Times New Roman" w:cs="Times New Roman"/>
          <w:sz w:val="24"/>
        </w:rPr>
        <w:t>Школьный этап олимпиады в 201</w:t>
      </w:r>
      <w:r w:rsidR="002E0C32" w:rsidRPr="005B58A7">
        <w:rPr>
          <w:rFonts w:ascii="Times New Roman" w:hAnsi="Times New Roman" w:cs="Times New Roman"/>
          <w:sz w:val="24"/>
        </w:rPr>
        <w:t>5</w:t>
      </w:r>
      <w:r w:rsidRPr="005B58A7">
        <w:rPr>
          <w:rFonts w:ascii="Times New Roman" w:hAnsi="Times New Roman" w:cs="Times New Roman"/>
          <w:sz w:val="24"/>
        </w:rPr>
        <w:t>/201</w:t>
      </w:r>
      <w:r w:rsidR="002E0C32" w:rsidRPr="005B58A7">
        <w:rPr>
          <w:rFonts w:ascii="Times New Roman" w:hAnsi="Times New Roman" w:cs="Times New Roman"/>
          <w:sz w:val="24"/>
        </w:rPr>
        <w:t>6</w:t>
      </w:r>
      <w:r w:rsidRPr="005B58A7">
        <w:rPr>
          <w:rFonts w:ascii="Times New Roman" w:hAnsi="Times New Roman" w:cs="Times New Roman"/>
          <w:sz w:val="24"/>
        </w:rPr>
        <w:t xml:space="preserve"> учебном году </w:t>
      </w:r>
      <w:r w:rsidR="002E0C32" w:rsidRPr="005B58A7">
        <w:rPr>
          <w:rFonts w:ascii="Times New Roman" w:hAnsi="Times New Roman" w:cs="Times New Roman"/>
          <w:sz w:val="24"/>
        </w:rPr>
        <w:t>состоялся</w:t>
      </w:r>
      <w:r w:rsidRPr="005B58A7">
        <w:rPr>
          <w:rFonts w:ascii="Times New Roman" w:hAnsi="Times New Roman" w:cs="Times New Roman"/>
          <w:sz w:val="24"/>
        </w:rPr>
        <w:t xml:space="preserve"> по 1</w:t>
      </w:r>
      <w:r w:rsidR="002E0C32" w:rsidRPr="005B58A7">
        <w:rPr>
          <w:rFonts w:ascii="Times New Roman" w:hAnsi="Times New Roman" w:cs="Times New Roman"/>
          <w:sz w:val="24"/>
        </w:rPr>
        <w:t>8</w:t>
      </w:r>
      <w:r w:rsidRPr="005B58A7">
        <w:rPr>
          <w:rFonts w:ascii="Times New Roman" w:hAnsi="Times New Roman" w:cs="Times New Roman"/>
          <w:sz w:val="24"/>
        </w:rPr>
        <w:t xml:space="preserve"> учебным предметам: по экологии, искусству (МХК), русскому языку, технологии, праву, географии, обществознанию, математике, литературе, химии, английскому языку, немецкому языку, биологии, истории, физике, ОБЖ, физической культуре, информатике.</w:t>
      </w:r>
      <w:proofErr w:type="gramEnd"/>
      <w:r w:rsidRPr="005B58A7">
        <w:rPr>
          <w:rFonts w:ascii="Times New Roman" w:hAnsi="Times New Roman" w:cs="Times New Roman"/>
          <w:sz w:val="24"/>
        </w:rPr>
        <w:t xml:space="preserve"> Не проводились олимпиады по астрономии и французскому языку, так как в общеобразовательных учреждениях Андреапольского района эти предметы не преподаются</w:t>
      </w:r>
      <w:r w:rsidR="002E0C32" w:rsidRPr="005B58A7">
        <w:rPr>
          <w:rFonts w:ascii="Times New Roman" w:hAnsi="Times New Roman" w:cs="Times New Roman"/>
          <w:sz w:val="24"/>
        </w:rPr>
        <w:t>, а также по экономике (обучающиеся не изъявили желания принять участие)</w:t>
      </w:r>
      <w:r w:rsidRPr="005B58A7">
        <w:rPr>
          <w:rFonts w:ascii="Times New Roman" w:hAnsi="Times New Roman" w:cs="Times New Roman"/>
          <w:sz w:val="24"/>
        </w:rPr>
        <w:t>.</w:t>
      </w:r>
    </w:p>
    <w:p w:rsidR="00AA17AC" w:rsidRPr="005B58A7" w:rsidRDefault="00AA17AC" w:rsidP="0013347F">
      <w:pPr>
        <w:spacing w:after="0"/>
        <w:ind w:right="508" w:firstLine="709"/>
        <w:jc w:val="both"/>
        <w:rPr>
          <w:rFonts w:ascii="Times New Roman" w:hAnsi="Times New Roman" w:cs="Times New Roman"/>
          <w:sz w:val="24"/>
        </w:rPr>
      </w:pPr>
      <w:r w:rsidRPr="005B58A7">
        <w:rPr>
          <w:rFonts w:ascii="Times New Roman" w:hAnsi="Times New Roman" w:cs="Times New Roman"/>
          <w:sz w:val="24"/>
        </w:rPr>
        <w:t>Максимальное количество предметных олимпиад (1</w:t>
      </w:r>
      <w:r w:rsidR="002E0C32" w:rsidRPr="005B58A7">
        <w:rPr>
          <w:rFonts w:ascii="Times New Roman" w:hAnsi="Times New Roman" w:cs="Times New Roman"/>
          <w:sz w:val="24"/>
        </w:rPr>
        <w:t>8</w:t>
      </w:r>
      <w:r w:rsidRPr="005B58A7">
        <w:rPr>
          <w:rFonts w:ascii="Times New Roman" w:hAnsi="Times New Roman" w:cs="Times New Roman"/>
          <w:sz w:val="24"/>
        </w:rPr>
        <w:t>) проведено в МОУ АСОШ № 2. По 15 предметам олимпиады состоялись в МОУ АСОШ № 3, по 1</w:t>
      </w:r>
      <w:r w:rsidR="002E0C32" w:rsidRPr="005B58A7">
        <w:rPr>
          <w:rFonts w:ascii="Times New Roman" w:hAnsi="Times New Roman" w:cs="Times New Roman"/>
          <w:sz w:val="24"/>
        </w:rPr>
        <w:t>3</w:t>
      </w:r>
      <w:r w:rsidRPr="005B58A7">
        <w:rPr>
          <w:rFonts w:ascii="Times New Roman" w:hAnsi="Times New Roman" w:cs="Times New Roman"/>
          <w:sz w:val="24"/>
        </w:rPr>
        <w:t xml:space="preserve"> предметам - в МОУ АСОШ № 1, по </w:t>
      </w:r>
      <w:r w:rsidR="002E0C32" w:rsidRPr="005B58A7">
        <w:rPr>
          <w:rFonts w:ascii="Times New Roman" w:hAnsi="Times New Roman" w:cs="Times New Roman"/>
          <w:sz w:val="24"/>
        </w:rPr>
        <w:t>10</w:t>
      </w:r>
      <w:r w:rsidRPr="005B58A7">
        <w:rPr>
          <w:rFonts w:ascii="Times New Roman" w:hAnsi="Times New Roman" w:cs="Times New Roman"/>
          <w:sz w:val="24"/>
        </w:rPr>
        <w:t xml:space="preserve"> предметам – </w:t>
      </w:r>
      <w:proofErr w:type="gramStart"/>
      <w:r w:rsidRPr="005B58A7">
        <w:rPr>
          <w:rFonts w:ascii="Times New Roman" w:hAnsi="Times New Roman" w:cs="Times New Roman"/>
          <w:sz w:val="24"/>
        </w:rPr>
        <w:t>в</w:t>
      </w:r>
      <w:proofErr w:type="gramEnd"/>
      <w:r w:rsidRPr="005B58A7">
        <w:rPr>
          <w:rFonts w:ascii="Times New Roman" w:hAnsi="Times New Roman" w:cs="Times New Roman"/>
          <w:sz w:val="24"/>
        </w:rPr>
        <w:t xml:space="preserve"> Бологовской СОШ, </w:t>
      </w:r>
      <w:r w:rsidR="002E0C32" w:rsidRPr="005B58A7">
        <w:rPr>
          <w:rFonts w:ascii="Times New Roman" w:hAnsi="Times New Roman" w:cs="Times New Roman"/>
          <w:sz w:val="24"/>
        </w:rPr>
        <w:t xml:space="preserve">по 6 предметам – в МОУ Хотилицкой ООШ, </w:t>
      </w:r>
      <w:r w:rsidRPr="005B58A7">
        <w:rPr>
          <w:rFonts w:ascii="Times New Roman" w:hAnsi="Times New Roman" w:cs="Times New Roman"/>
          <w:sz w:val="24"/>
        </w:rPr>
        <w:t>по 5 предметам – в МОУ Во</w:t>
      </w:r>
      <w:r w:rsidR="002E0C32" w:rsidRPr="005B58A7">
        <w:rPr>
          <w:rFonts w:ascii="Times New Roman" w:hAnsi="Times New Roman" w:cs="Times New Roman"/>
          <w:sz w:val="24"/>
        </w:rPr>
        <w:t>локской ООШ, МОУ Скудинской ООШ</w:t>
      </w:r>
      <w:r w:rsidRPr="005B58A7">
        <w:rPr>
          <w:rFonts w:ascii="Times New Roman" w:hAnsi="Times New Roman" w:cs="Times New Roman"/>
          <w:sz w:val="24"/>
        </w:rPr>
        <w:t>. В 201</w:t>
      </w:r>
      <w:r w:rsidR="002E0C32" w:rsidRPr="005B58A7">
        <w:rPr>
          <w:rFonts w:ascii="Times New Roman" w:hAnsi="Times New Roman" w:cs="Times New Roman"/>
          <w:sz w:val="24"/>
        </w:rPr>
        <w:t>5/2016</w:t>
      </w:r>
      <w:r w:rsidRPr="005B58A7">
        <w:rPr>
          <w:rFonts w:ascii="Times New Roman" w:hAnsi="Times New Roman" w:cs="Times New Roman"/>
          <w:sz w:val="24"/>
        </w:rPr>
        <w:t xml:space="preserve"> учебном году в школьном этапе олимпиады не принимали участие обучающиеся Торопацкой ООШ, так как в данной школе в среднем звене обуча</w:t>
      </w:r>
      <w:r w:rsidR="002E0C32" w:rsidRPr="005B58A7">
        <w:rPr>
          <w:rFonts w:ascii="Times New Roman" w:hAnsi="Times New Roman" w:cs="Times New Roman"/>
          <w:sz w:val="24"/>
        </w:rPr>
        <w:t>ю</w:t>
      </w:r>
      <w:r w:rsidRPr="005B58A7">
        <w:rPr>
          <w:rFonts w:ascii="Times New Roman" w:hAnsi="Times New Roman" w:cs="Times New Roman"/>
          <w:sz w:val="24"/>
        </w:rPr>
        <w:t xml:space="preserve">тся </w:t>
      </w:r>
      <w:r w:rsidR="002E0C32" w:rsidRPr="005B58A7">
        <w:rPr>
          <w:rFonts w:ascii="Times New Roman" w:hAnsi="Times New Roman" w:cs="Times New Roman"/>
          <w:sz w:val="24"/>
        </w:rPr>
        <w:t>2</w:t>
      </w:r>
      <w:r w:rsidRPr="005B58A7">
        <w:rPr>
          <w:rFonts w:ascii="Times New Roman" w:hAnsi="Times New Roman" w:cs="Times New Roman"/>
          <w:sz w:val="24"/>
        </w:rPr>
        <w:t xml:space="preserve"> ученик</w:t>
      </w:r>
      <w:r w:rsidR="002E0C32" w:rsidRPr="005B58A7">
        <w:rPr>
          <w:rFonts w:ascii="Times New Roman" w:hAnsi="Times New Roman" w:cs="Times New Roman"/>
          <w:sz w:val="24"/>
        </w:rPr>
        <w:t>а</w:t>
      </w:r>
      <w:r w:rsidRPr="005B58A7">
        <w:rPr>
          <w:rFonts w:ascii="Times New Roman" w:hAnsi="Times New Roman" w:cs="Times New Roman"/>
          <w:sz w:val="24"/>
        </w:rPr>
        <w:t xml:space="preserve">, </w:t>
      </w:r>
      <w:r w:rsidR="002E0C32" w:rsidRPr="005B58A7">
        <w:rPr>
          <w:rFonts w:ascii="Times New Roman" w:hAnsi="Times New Roman" w:cs="Times New Roman"/>
          <w:sz w:val="24"/>
        </w:rPr>
        <w:t>их</w:t>
      </w:r>
      <w:r w:rsidRPr="005B58A7">
        <w:rPr>
          <w:rFonts w:ascii="Times New Roman" w:hAnsi="Times New Roman" w:cs="Times New Roman"/>
          <w:sz w:val="24"/>
        </w:rPr>
        <w:t xml:space="preserve"> способности не позволяют принять участие в олимпиад</w:t>
      </w:r>
      <w:r w:rsidR="002E0C32" w:rsidRPr="005B58A7">
        <w:rPr>
          <w:rFonts w:ascii="Times New Roman" w:hAnsi="Times New Roman" w:cs="Times New Roman"/>
          <w:sz w:val="24"/>
        </w:rPr>
        <w:t>ах</w:t>
      </w:r>
      <w:r w:rsidRPr="005B58A7">
        <w:rPr>
          <w:rFonts w:ascii="Times New Roman" w:hAnsi="Times New Roman" w:cs="Times New Roman"/>
          <w:sz w:val="24"/>
        </w:rPr>
        <w:t>.</w:t>
      </w:r>
      <w:r w:rsidR="002E0C32" w:rsidRPr="005B58A7">
        <w:rPr>
          <w:rFonts w:ascii="Times New Roman" w:hAnsi="Times New Roman" w:cs="Times New Roman"/>
          <w:sz w:val="24"/>
        </w:rPr>
        <w:t xml:space="preserve"> По сравнению с предыдущим годом увеличилось количество предметных олимпиад в МОУ Бологовской СОШ, МОУ Хотилицкой ООШ; уменьшилось – в МОУ АСОШ № 1, МОУ АСОШ № 2, МОУ Волокской ООШ.</w:t>
      </w:r>
    </w:p>
    <w:p w:rsidR="00280CD1" w:rsidRPr="002E0C32" w:rsidRDefault="00280CD1" w:rsidP="0013347F">
      <w:pPr>
        <w:spacing w:after="0"/>
        <w:ind w:right="508" w:firstLine="709"/>
        <w:jc w:val="both"/>
        <w:rPr>
          <w:rFonts w:ascii="Times New Roman" w:hAnsi="Times New Roman" w:cs="Times New Roman"/>
          <w:color w:val="FF0000"/>
          <w:sz w:val="24"/>
        </w:rPr>
      </w:pPr>
    </w:p>
    <w:p w:rsidR="0013347F" w:rsidRPr="00DD6103" w:rsidRDefault="0013347F" w:rsidP="0013347F">
      <w:pPr>
        <w:spacing w:after="0"/>
        <w:ind w:right="508" w:firstLine="709"/>
        <w:jc w:val="both"/>
        <w:rPr>
          <w:rFonts w:ascii="Times New Roman" w:hAnsi="Times New Roman" w:cs="Times New Roman"/>
          <w:sz w:val="24"/>
        </w:rPr>
      </w:pPr>
    </w:p>
    <w:p w:rsidR="0013347F" w:rsidRPr="00DD6103" w:rsidRDefault="002E0C32" w:rsidP="0013347F">
      <w:pPr>
        <w:spacing w:after="0"/>
        <w:ind w:right="508" w:firstLine="709"/>
        <w:jc w:val="both"/>
        <w:rPr>
          <w:rFonts w:ascii="Times New Roman" w:hAnsi="Times New Roman" w:cs="Times New Roman"/>
          <w:sz w:val="24"/>
        </w:rPr>
      </w:pPr>
      <w:r>
        <w:rPr>
          <w:noProof/>
          <w:lang w:eastAsia="ru-RU"/>
        </w:rPr>
        <w:drawing>
          <wp:inline distT="0" distB="0" distL="0" distR="0" wp14:anchorId="153352BE" wp14:editId="503DF276">
            <wp:extent cx="5724525" cy="47434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7AC" w:rsidRPr="00DD6103" w:rsidRDefault="00AA17AC" w:rsidP="00AA17AC">
      <w:pPr>
        <w:spacing w:after="0"/>
        <w:ind w:right="508" w:firstLine="709"/>
        <w:jc w:val="both"/>
        <w:rPr>
          <w:rFonts w:ascii="Times New Roman" w:hAnsi="Times New Roman" w:cs="Times New Roman"/>
          <w:sz w:val="24"/>
        </w:rPr>
      </w:pPr>
    </w:p>
    <w:p w:rsidR="0013347F" w:rsidRPr="00DD6103" w:rsidRDefault="0013347F" w:rsidP="00AA17AC">
      <w:pPr>
        <w:spacing w:after="0"/>
        <w:ind w:right="508" w:firstLine="709"/>
        <w:jc w:val="both"/>
        <w:rPr>
          <w:rFonts w:ascii="Times New Roman" w:hAnsi="Times New Roman" w:cs="Times New Roman"/>
          <w:sz w:val="24"/>
        </w:rPr>
      </w:pPr>
    </w:p>
    <w:p w:rsidR="0013347F" w:rsidRDefault="0013347F" w:rsidP="00AA17AC">
      <w:pPr>
        <w:spacing w:after="0"/>
        <w:ind w:right="508" w:firstLine="709"/>
        <w:jc w:val="both"/>
        <w:rPr>
          <w:rFonts w:ascii="Times New Roman" w:hAnsi="Times New Roman" w:cs="Times New Roman"/>
          <w:sz w:val="24"/>
        </w:rPr>
      </w:pPr>
    </w:p>
    <w:p w:rsidR="00AE2ED4" w:rsidRDefault="00AE2ED4" w:rsidP="00CE18CF">
      <w:pPr>
        <w:spacing w:after="0"/>
        <w:ind w:right="508" w:firstLine="709"/>
        <w:jc w:val="both"/>
        <w:rPr>
          <w:rFonts w:ascii="Times New Roman" w:hAnsi="Times New Roman" w:cs="Times New Roman"/>
          <w:color w:val="FF0000"/>
          <w:sz w:val="24"/>
        </w:rPr>
      </w:pPr>
    </w:p>
    <w:p w:rsidR="00280CD1" w:rsidRPr="005B58A7" w:rsidRDefault="00CE18CF" w:rsidP="00CE18CF">
      <w:pPr>
        <w:spacing w:after="0"/>
        <w:ind w:right="508" w:firstLine="709"/>
        <w:jc w:val="both"/>
        <w:rPr>
          <w:rFonts w:ascii="Times New Roman" w:hAnsi="Times New Roman" w:cs="Times New Roman"/>
          <w:sz w:val="24"/>
        </w:rPr>
      </w:pPr>
      <w:r w:rsidRPr="005B58A7">
        <w:rPr>
          <w:rFonts w:ascii="Times New Roman" w:hAnsi="Times New Roman" w:cs="Times New Roman"/>
          <w:sz w:val="24"/>
        </w:rPr>
        <w:t xml:space="preserve">Наибольшее количество обучающихся </w:t>
      </w:r>
      <w:r w:rsidR="0013347F" w:rsidRPr="005B58A7">
        <w:rPr>
          <w:rFonts w:ascii="Times New Roman" w:hAnsi="Times New Roman" w:cs="Times New Roman"/>
          <w:sz w:val="24"/>
        </w:rPr>
        <w:t xml:space="preserve">общеобразовательных организаций Андреапольского района </w:t>
      </w:r>
      <w:r w:rsidRPr="005B58A7">
        <w:rPr>
          <w:rFonts w:ascii="Times New Roman" w:hAnsi="Times New Roman" w:cs="Times New Roman"/>
          <w:sz w:val="24"/>
        </w:rPr>
        <w:t>приняли участие в олимпиаде по русскому языку (14</w:t>
      </w:r>
      <w:r w:rsidR="00280CD1" w:rsidRPr="005B58A7">
        <w:rPr>
          <w:rFonts w:ascii="Times New Roman" w:hAnsi="Times New Roman" w:cs="Times New Roman"/>
          <w:sz w:val="24"/>
        </w:rPr>
        <w:t>1</w:t>
      </w:r>
      <w:r w:rsidRPr="005B58A7">
        <w:rPr>
          <w:rFonts w:ascii="Times New Roman" w:hAnsi="Times New Roman" w:cs="Times New Roman"/>
          <w:sz w:val="24"/>
        </w:rPr>
        <w:t xml:space="preserve"> человек), </w:t>
      </w:r>
      <w:r w:rsidR="00280CD1" w:rsidRPr="005B58A7">
        <w:rPr>
          <w:rFonts w:ascii="Times New Roman" w:hAnsi="Times New Roman" w:cs="Times New Roman"/>
          <w:sz w:val="24"/>
        </w:rPr>
        <w:t>физической культуре</w:t>
      </w:r>
      <w:r w:rsidRPr="005B58A7">
        <w:rPr>
          <w:rFonts w:ascii="Times New Roman" w:hAnsi="Times New Roman" w:cs="Times New Roman"/>
          <w:sz w:val="24"/>
        </w:rPr>
        <w:t xml:space="preserve"> (1</w:t>
      </w:r>
      <w:r w:rsidR="00280CD1" w:rsidRPr="005B58A7">
        <w:rPr>
          <w:rFonts w:ascii="Times New Roman" w:hAnsi="Times New Roman" w:cs="Times New Roman"/>
          <w:sz w:val="24"/>
        </w:rPr>
        <w:t>2</w:t>
      </w:r>
      <w:r w:rsidRPr="005B58A7">
        <w:rPr>
          <w:rFonts w:ascii="Times New Roman" w:hAnsi="Times New Roman" w:cs="Times New Roman"/>
          <w:sz w:val="24"/>
        </w:rPr>
        <w:t xml:space="preserve">7 человек), </w:t>
      </w:r>
      <w:r w:rsidR="00280CD1" w:rsidRPr="005B58A7">
        <w:rPr>
          <w:rFonts w:ascii="Times New Roman" w:hAnsi="Times New Roman" w:cs="Times New Roman"/>
          <w:sz w:val="24"/>
        </w:rPr>
        <w:t xml:space="preserve">математике (124 человека), обществознанию (123 человека), </w:t>
      </w:r>
      <w:r w:rsidRPr="005B58A7">
        <w:rPr>
          <w:rFonts w:ascii="Times New Roman" w:hAnsi="Times New Roman" w:cs="Times New Roman"/>
          <w:sz w:val="24"/>
        </w:rPr>
        <w:t>истории (1</w:t>
      </w:r>
      <w:r w:rsidR="00280CD1" w:rsidRPr="005B58A7">
        <w:rPr>
          <w:rFonts w:ascii="Times New Roman" w:hAnsi="Times New Roman" w:cs="Times New Roman"/>
          <w:sz w:val="24"/>
        </w:rPr>
        <w:t>20</w:t>
      </w:r>
      <w:r w:rsidRPr="005B58A7">
        <w:rPr>
          <w:rFonts w:ascii="Times New Roman" w:hAnsi="Times New Roman" w:cs="Times New Roman"/>
          <w:sz w:val="24"/>
        </w:rPr>
        <w:t xml:space="preserve"> человек).</w:t>
      </w:r>
      <w:r w:rsidR="0013347F" w:rsidRPr="005B58A7">
        <w:rPr>
          <w:rFonts w:ascii="Times New Roman" w:hAnsi="Times New Roman" w:cs="Times New Roman"/>
          <w:sz w:val="24"/>
        </w:rPr>
        <w:t xml:space="preserve"> Наиболее массовыми были олимпиады в МОУ АСОШ № 2 </w:t>
      </w:r>
      <w:r w:rsidR="00280CD1" w:rsidRPr="005B58A7">
        <w:rPr>
          <w:rFonts w:ascii="Times New Roman" w:hAnsi="Times New Roman" w:cs="Times New Roman"/>
          <w:sz w:val="24"/>
        </w:rPr>
        <w:t>по обществознанию (67 человек), английскому языку (57 человек), в МОУ АСОШ № 3 по физической культуре (53 человека). По сравнению с 2014/2015 учебным годом</w:t>
      </w:r>
      <w:r w:rsidR="00C90B5C" w:rsidRPr="005B58A7">
        <w:rPr>
          <w:rFonts w:ascii="Times New Roman" w:hAnsi="Times New Roman" w:cs="Times New Roman"/>
          <w:sz w:val="24"/>
        </w:rPr>
        <w:t xml:space="preserve"> </w:t>
      </w:r>
      <w:r w:rsidR="00280CD1" w:rsidRPr="005B58A7">
        <w:rPr>
          <w:rFonts w:ascii="Times New Roman" w:hAnsi="Times New Roman" w:cs="Times New Roman"/>
          <w:sz w:val="24"/>
        </w:rPr>
        <w:t xml:space="preserve">увеличение количества участников </w:t>
      </w:r>
      <w:r w:rsidR="00C90B5C" w:rsidRPr="005B58A7">
        <w:rPr>
          <w:rFonts w:ascii="Times New Roman" w:hAnsi="Times New Roman" w:cs="Times New Roman"/>
          <w:sz w:val="24"/>
        </w:rPr>
        <w:t xml:space="preserve">в целом по району </w:t>
      </w:r>
      <w:r w:rsidR="00280CD1" w:rsidRPr="005B58A7">
        <w:rPr>
          <w:rFonts w:ascii="Times New Roman" w:hAnsi="Times New Roman" w:cs="Times New Roman"/>
          <w:sz w:val="24"/>
        </w:rPr>
        <w:t xml:space="preserve">наиболее характерно для </w:t>
      </w:r>
      <w:r w:rsidR="00C90B5C" w:rsidRPr="005B58A7">
        <w:rPr>
          <w:rFonts w:ascii="Times New Roman" w:hAnsi="Times New Roman" w:cs="Times New Roman"/>
          <w:sz w:val="24"/>
        </w:rPr>
        <w:t>таких предметов, как обществознание (на 42 человека), информатика (на 39 человек), экология (на 31 человека), физическая культура (на 30 человек). Почти по всем учебным предметам количество участников увеличилось, за исключением искусства (МХК) – уменьшение составило 3 человека, ОБЖ (2 человека), русского языка (7 человек), экономики (13 человек)</w:t>
      </w:r>
      <w:r w:rsidR="00AE2ED4" w:rsidRPr="005B58A7">
        <w:rPr>
          <w:rFonts w:ascii="Times New Roman" w:hAnsi="Times New Roman" w:cs="Times New Roman"/>
          <w:sz w:val="24"/>
        </w:rPr>
        <w:t>.</w:t>
      </w:r>
    </w:p>
    <w:p w:rsidR="00AE2ED4" w:rsidRDefault="00AE2ED4" w:rsidP="00CE18CF">
      <w:pPr>
        <w:spacing w:after="0"/>
        <w:ind w:right="508" w:firstLine="709"/>
        <w:jc w:val="both"/>
        <w:rPr>
          <w:rFonts w:ascii="Times New Roman" w:hAnsi="Times New Roman" w:cs="Times New Roman"/>
          <w:sz w:val="24"/>
        </w:rPr>
      </w:pPr>
    </w:p>
    <w:p w:rsidR="002E0C32" w:rsidRPr="00DD6103" w:rsidRDefault="002E0C32" w:rsidP="00CE18CF">
      <w:pPr>
        <w:spacing w:after="0"/>
        <w:ind w:right="508" w:firstLine="709"/>
        <w:jc w:val="both"/>
        <w:rPr>
          <w:rFonts w:ascii="Times New Roman" w:hAnsi="Times New Roman" w:cs="Times New Roman"/>
          <w:sz w:val="24"/>
        </w:rPr>
      </w:pPr>
      <w:r>
        <w:rPr>
          <w:noProof/>
          <w:lang w:eastAsia="ru-RU"/>
        </w:rPr>
        <w:drawing>
          <wp:inline distT="0" distB="0" distL="0" distR="0" wp14:anchorId="16DAAA2B" wp14:editId="20D49C18">
            <wp:extent cx="6257925" cy="54006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5A35" w:rsidRPr="00DD6103" w:rsidRDefault="006A5A35" w:rsidP="006A5A35">
      <w:pPr>
        <w:rPr>
          <w:rFonts w:ascii="Times New Roman" w:hAnsi="Times New Roman" w:cs="Times New Roman"/>
          <w:sz w:val="16"/>
          <w:szCs w:val="16"/>
        </w:rPr>
      </w:pPr>
    </w:p>
    <w:p w:rsidR="00AE2ED4" w:rsidRDefault="0013347F" w:rsidP="007F0C1E">
      <w:pPr>
        <w:spacing w:after="0"/>
        <w:ind w:firstLine="709"/>
        <w:jc w:val="both"/>
        <w:rPr>
          <w:rFonts w:ascii="Times New Roman" w:eastAsia="Times New Roman" w:hAnsi="Times New Roman" w:cs="Times New Roman"/>
          <w:b/>
          <w:bCs/>
          <w:sz w:val="24"/>
          <w:szCs w:val="16"/>
          <w:lang w:eastAsia="ru-RU"/>
        </w:rPr>
      </w:pPr>
      <w:r w:rsidRPr="00DD6103">
        <w:rPr>
          <w:rFonts w:ascii="Times New Roman" w:eastAsia="Times New Roman" w:hAnsi="Times New Roman" w:cs="Times New Roman"/>
          <w:b/>
          <w:bCs/>
          <w:sz w:val="24"/>
          <w:szCs w:val="16"/>
          <w:lang w:eastAsia="ru-RU"/>
        </w:rPr>
        <w:t xml:space="preserve"> </w:t>
      </w:r>
    </w:p>
    <w:p w:rsidR="00AE2ED4" w:rsidRDefault="00AE2ED4" w:rsidP="007F0C1E">
      <w:pPr>
        <w:spacing w:after="0"/>
        <w:ind w:firstLine="709"/>
        <w:jc w:val="both"/>
        <w:rPr>
          <w:rFonts w:ascii="Times New Roman" w:eastAsia="Times New Roman" w:hAnsi="Times New Roman" w:cs="Times New Roman"/>
          <w:b/>
          <w:bCs/>
          <w:sz w:val="24"/>
          <w:szCs w:val="16"/>
          <w:lang w:eastAsia="ru-RU"/>
        </w:rPr>
      </w:pPr>
    </w:p>
    <w:p w:rsidR="00AE2ED4" w:rsidRDefault="00AE2ED4" w:rsidP="007F0C1E">
      <w:pPr>
        <w:spacing w:after="0"/>
        <w:ind w:firstLine="709"/>
        <w:jc w:val="both"/>
        <w:rPr>
          <w:rFonts w:ascii="Times New Roman" w:eastAsia="Times New Roman" w:hAnsi="Times New Roman" w:cs="Times New Roman"/>
          <w:b/>
          <w:bCs/>
          <w:sz w:val="24"/>
          <w:szCs w:val="16"/>
          <w:lang w:eastAsia="ru-RU"/>
        </w:rPr>
      </w:pPr>
    </w:p>
    <w:p w:rsidR="007F0C1E" w:rsidRPr="005B58A7" w:rsidRDefault="007F0C1E" w:rsidP="007F0C1E">
      <w:pPr>
        <w:spacing w:after="0"/>
        <w:ind w:firstLine="709"/>
        <w:jc w:val="both"/>
        <w:rPr>
          <w:rFonts w:ascii="Times New Roman" w:hAnsi="Times New Roman" w:cs="Times New Roman"/>
          <w:sz w:val="24"/>
          <w:szCs w:val="16"/>
        </w:rPr>
      </w:pPr>
      <w:r w:rsidRPr="005B58A7">
        <w:rPr>
          <w:rFonts w:ascii="Times New Roman" w:hAnsi="Times New Roman" w:cs="Times New Roman"/>
          <w:sz w:val="24"/>
          <w:szCs w:val="16"/>
        </w:rPr>
        <w:lastRenderedPageBreak/>
        <w:t>Чтобы стать победителями и призерами школьного этапа олимпиады в 201</w:t>
      </w:r>
      <w:r w:rsidR="00AE2ED4" w:rsidRPr="005B58A7">
        <w:rPr>
          <w:rFonts w:ascii="Times New Roman" w:hAnsi="Times New Roman" w:cs="Times New Roman"/>
          <w:sz w:val="24"/>
          <w:szCs w:val="16"/>
        </w:rPr>
        <w:t>5</w:t>
      </w:r>
      <w:r w:rsidRPr="005B58A7">
        <w:rPr>
          <w:rFonts w:ascii="Times New Roman" w:hAnsi="Times New Roman" w:cs="Times New Roman"/>
          <w:sz w:val="24"/>
          <w:szCs w:val="16"/>
        </w:rPr>
        <w:t>/201</w:t>
      </w:r>
      <w:r w:rsidR="00AE2ED4" w:rsidRPr="005B58A7">
        <w:rPr>
          <w:rFonts w:ascii="Times New Roman" w:hAnsi="Times New Roman" w:cs="Times New Roman"/>
          <w:sz w:val="24"/>
          <w:szCs w:val="16"/>
        </w:rPr>
        <w:t>6</w:t>
      </w:r>
      <w:r w:rsidRPr="005B58A7">
        <w:rPr>
          <w:rFonts w:ascii="Times New Roman" w:hAnsi="Times New Roman" w:cs="Times New Roman"/>
          <w:sz w:val="24"/>
          <w:szCs w:val="16"/>
        </w:rPr>
        <w:t xml:space="preserve"> учебном году, участникам необходимо было набрать 50 % и более баллов от максимально возможной суммы</w:t>
      </w:r>
      <w:r w:rsidR="00A317FD" w:rsidRPr="005B58A7">
        <w:rPr>
          <w:rFonts w:ascii="Times New Roman" w:hAnsi="Times New Roman" w:cs="Times New Roman"/>
          <w:sz w:val="24"/>
          <w:szCs w:val="16"/>
        </w:rPr>
        <w:t>. Д</w:t>
      </w:r>
      <w:r w:rsidRPr="005B58A7">
        <w:rPr>
          <w:rFonts w:ascii="Times New Roman" w:hAnsi="Times New Roman" w:cs="Times New Roman"/>
          <w:sz w:val="24"/>
          <w:szCs w:val="16"/>
        </w:rPr>
        <w:t>ля участия в муниципальном этапе олимпиады победител</w:t>
      </w:r>
      <w:r w:rsidR="00A317FD" w:rsidRPr="005B58A7">
        <w:rPr>
          <w:rFonts w:ascii="Times New Roman" w:hAnsi="Times New Roman" w:cs="Times New Roman"/>
          <w:sz w:val="24"/>
          <w:szCs w:val="16"/>
        </w:rPr>
        <w:t>и</w:t>
      </w:r>
      <w:r w:rsidRPr="005B58A7">
        <w:rPr>
          <w:rFonts w:ascii="Times New Roman" w:hAnsi="Times New Roman" w:cs="Times New Roman"/>
          <w:sz w:val="24"/>
          <w:szCs w:val="16"/>
        </w:rPr>
        <w:t xml:space="preserve"> и призер</w:t>
      </w:r>
      <w:r w:rsidR="00A317FD" w:rsidRPr="005B58A7">
        <w:rPr>
          <w:rFonts w:ascii="Times New Roman" w:hAnsi="Times New Roman" w:cs="Times New Roman"/>
          <w:sz w:val="24"/>
          <w:szCs w:val="16"/>
        </w:rPr>
        <w:t>ы</w:t>
      </w:r>
      <w:r w:rsidRPr="005B58A7">
        <w:rPr>
          <w:rFonts w:ascii="Times New Roman" w:hAnsi="Times New Roman" w:cs="Times New Roman"/>
          <w:sz w:val="24"/>
          <w:szCs w:val="16"/>
        </w:rPr>
        <w:t xml:space="preserve"> </w:t>
      </w:r>
      <w:r w:rsidR="00A317FD" w:rsidRPr="005B58A7">
        <w:rPr>
          <w:rFonts w:ascii="Times New Roman" w:hAnsi="Times New Roman" w:cs="Times New Roman"/>
          <w:sz w:val="24"/>
          <w:szCs w:val="16"/>
        </w:rPr>
        <w:t>должны были</w:t>
      </w:r>
      <w:r w:rsidRPr="005B58A7">
        <w:rPr>
          <w:rFonts w:ascii="Times New Roman" w:hAnsi="Times New Roman" w:cs="Times New Roman"/>
          <w:sz w:val="24"/>
          <w:szCs w:val="16"/>
        </w:rPr>
        <w:t xml:space="preserve"> </w:t>
      </w:r>
      <w:r w:rsidR="006935FE" w:rsidRPr="005B58A7">
        <w:rPr>
          <w:rFonts w:ascii="Times New Roman" w:hAnsi="Times New Roman" w:cs="Times New Roman"/>
          <w:sz w:val="24"/>
          <w:szCs w:val="16"/>
        </w:rPr>
        <w:t>получить результат</w:t>
      </w:r>
      <w:r w:rsidRPr="005B58A7">
        <w:rPr>
          <w:rFonts w:ascii="Times New Roman" w:hAnsi="Times New Roman" w:cs="Times New Roman"/>
          <w:sz w:val="24"/>
          <w:szCs w:val="16"/>
        </w:rPr>
        <w:t xml:space="preserve"> не менее 60 % баллов. Также установлена квота для участия в муниципальном этапе - не более 3 человек от параллели от каждой общеобразовательной организации.</w:t>
      </w:r>
    </w:p>
    <w:p w:rsidR="004D79EF" w:rsidRDefault="004D79EF" w:rsidP="004D79EF">
      <w:pPr>
        <w:spacing w:after="0"/>
        <w:ind w:firstLine="709"/>
        <w:jc w:val="center"/>
        <w:rPr>
          <w:rFonts w:ascii="Times New Roman" w:hAnsi="Times New Roman" w:cs="Times New Roman"/>
          <w:b/>
          <w:sz w:val="24"/>
          <w:szCs w:val="16"/>
        </w:rPr>
      </w:pPr>
    </w:p>
    <w:p w:rsidR="004D79EF" w:rsidRDefault="004D79EF" w:rsidP="004D79EF">
      <w:pPr>
        <w:spacing w:after="0"/>
        <w:ind w:firstLine="709"/>
        <w:jc w:val="center"/>
        <w:rPr>
          <w:rFonts w:ascii="Times New Roman" w:hAnsi="Times New Roman" w:cs="Times New Roman"/>
          <w:b/>
          <w:sz w:val="24"/>
          <w:szCs w:val="16"/>
        </w:rPr>
      </w:pPr>
      <w:r w:rsidRPr="004D79EF">
        <w:rPr>
          <w:rFonts w:ascii="Times New Roman" w:hAnsi="Times New Roman" w:cs="Times New Roman"/>
          <w:b/>
          <w:sz w:val="24"/>
          <w:szCs w:val="16"/>
        </w:rPr>
        <w:t xml:space="preserve">Информация о количестве баллов, </w:t>
      </w:r>
    </w:p>
    <w:p w:rsidR="00AE2ED4" w:rsidRDefault="004D79EF" w:rsidP="004D79EF">
      <w:pPr>
        <w:spacing w:after="0"/>
        <w:ind w:firstLine="709"/>
        <w:jc w:val="center"/>
        <w:rPr>
          <w:rFonts w:ascii="Times New Roman" w:hAnsi="Times New Roman" w:cs="Times New Roman"/>
          <w:b/>
          <w:sz w:val="24"/>
          <w:szCs w:val="16"/>
        </w:rPr>
      </w:pPr>
      <w:proofErr w:type="gramStart"/>
      <w:r w:rsidRPr="004D79EF">
        <w:rPr>
          <w:rFonts w:ascii="Times New Roman" w:hAnsi="Times New Roman" w:cs="Times New Roman"/>
          <w:b/>
          <w:sz w:val="24"/>
          <w:szCs w:val="16"/>
        </w:rPr>
        <w:t>необходимых</w:t>
      </w:r>
      <w:proofErr w:type="gramEnd"/>
      <w:r w:rsidRPr="004D79EF">
        <w:rPr>
          <w:rFonts w:ascii="Times New Roman" w:hAnsi="Times New Roman" w:cs="Times New Roman"/>
          <w:b/>
          <w:sz w:val="24"/>
          <w:szCs w:val="16"/>
        </w:rPr>
        <w:t xml:space="preserve"> для участия в муниципальном этапе олимпиады в 2015/2016 учебном году</w:t>
      </w:r>
    </w:p>
    <w:p w:rsidR="004D79EF" w:rsidRDefault="004D79EF" w:rsidP="004D79EF">
      <w:pPr>
        <w:spacing w:after="0"/>
        <w:ind w:firstLine="709"/>
        <w:jc w:val="center"/>
        <w:rPr>
          <w:rFonts w:ascii="Times New Roman" w:hAnsi="Times New Roman" w:cs="Times New Roman"/>
          <w:b/>
          <w:sz w:val="24"/>
          <w:szCs w:val="16"/>
        </w:rPr>
      </w:pPr>
    </w:p>
    <w:tbl>
      <w:tblPr>
        <w:tblW w:w="10647" w:type="dxa"/>
        <w:tblInd w:w="93" w:type="dxa"/>
        <w:tblLayout w:type="fixed"/>
        <w:tblLook w:val="04A0" w:firstRow="1" w:lastRow="0" w:firstColumn="1" w:lastColumn="0" w:noHBand="0" w:noVBand="1"/>
      </w:tblPr>
      <w:tblGrid>
        <w:gridCol w:w="760"/>
        <w:gridCol w:w="3160"/>
        <w:gridCol w:w="1345"/>
        <w:gridCol w:w="1345"/>
        <w:gridCol w:w="1346"/>
        <w:gridCol w:w="1345"/>
        <w:gridCol w:w="1346"/>
      </w:tblGrid>
      <w:tr w:rsidR="004D79EF" w:rsidRPr="004D79EF" w:rsidTr="008821C8">
        <w:trPr>
          <w:trHeight w:val="1107"/>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79EF" w:rsidRPr="004D79EF" w:rsidRDefault="004D79EF" w:rsidP="004D79EF">
            <w:pPr>
              <w:spacing w:after="0" w:line="240" w:lineRule="auto"/>
              <w:jc w:val="center"/>
              <w:rPr>
                <w:rFonts w:ascii="Times New Roman" w:eastAsia="Times New Roman" w:hAnsi="Times New Roman" w:cs="Times New Roman"/>
                <w:b/>
                <w:color w:val="000000"/>
                <w:szCs w:val="20"/>
                <w:lang w:eastAsia="ru-RU"/>
              </w:rPr>
            </w:pPr>
            <w:r w:rsidRPr="004D79EF">
              <w:rPr>
                <w:rFonts w:ascii="Times New Roman" w:eastAsia="Times New Roman" w:hAnsi="Times New Roman" w:cs="Times New Roman"/>
                <w:b/>
                <w:color w:val="000000"/>
                <w:szCs w:val="20"/>
                <w:lang w:eastAsia="ru-RU"/>
              </w:rPr>
              <w:t xml:space="preserve">№ </w:t>
            </w:r>
            <w:proofErr w:type="gramStart"/>
            <w:r w:rsidRPr="004D79EF">
              <w:rPr>
                <w:rFonts w:ascii="Times New Roman" w:eastAsia="Times New Roman" w:hAnsi="Times New Roman" w:cs="Times New Roman"/>
                <w:b/>
                <w:color w:val="000000"/>
                <w:szCs w:val="20"/>
                <w:lang w:eastAsia="ru-RU"/>
              </w:rPr>
              <w:t>п</w:t>
            </w:r>
            <w:proofErr w:type="gramEnd"/>
            <w:r w:rsidRPr="004D79EF">
              <w:rPr>
                <w:rFonts w:ascii="Times New Roman" w:eastAsia="Times New Roman" w:hAnsi="Times New Roman" w:cs="Times New Roman"/>
                <w:b/>
                <w:color w:val="000000"/>
                <w:szCs w:val="20"/>
                <w:lang w:eastAsia="ru-RU"/>
              </w:rPr>
              <w:t>/п</w:t>
            </w:r>
          </w:p>
        </w:tc>
        <w:tc>
          <w:tcPr>
            <w:tcW w:w="3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79EF" w:rsidRPr="004D79EF" w:rsidRDefault="004D79EF" w:rsidP="004D79EF">
            <w:pPr>
              <w:spacing w:after="0" w:line="240" w:lineRule="auto"/>
              <w:jc w:val="center"/>
              <w:rPr>
                <w:rFonts w:ascii="Times New Roman" w:eastAsia="Times New Roman" w:hAnsi="Times New Roman" w:cs="Times New Roman"/>
                <w:b/>
                <w:color w:val="000000"/>
                <w:szCs w:val="20"/>
                <w:lang w:eastAsia="ru-RU"/>
              </w:rPr>
            </w:pPr>
            <w:r w:rsidRPr="004D79EF">
              <w:rPr>
                <w:rFonts w:ascii="Times New Roman" w:eastAsia="Times New Roman" w:hAnsi="Times New Roman" w:cs="Times New Roman"/>
                <w:b/>
                <w:color w:val="000000"/>
                <w:szCs w:val="20"/>
                <w:lang w:eastAsia="ru-RU"/>
              </w:rPr>
              <w:t>Предмет</w:t>
            </w:r>
          </w:p>
        </w:tc>
        <w:tc>
          <w:tcPr>
            <w:tcW w:w="6727" w:type="dxa"/>
            <w:gridSpan w:val="5"/>
            <w:tcBorders>
              <w:top w:val="single" w:sz="4" w:space="0" w:color="auto"/>
              <w:left w:val="nil"/>
              <w:bottom w:val="single" w:sz="4" w:space="0" w:color="auto"/>
              <w:right w:val="single" w:sz="4" w:space="0" w:color="auto"/>
            </w:tcBorders>
            <w:shd w:val="clear" w:color="auto" w:fill="auto"/>
            <w:vAlign w:val="center"/>
            <w:hideMark/>
          </w:tcPr>
          <w:p w:rsidR="004D79EF" w:rsidRPr="008821C8" w:rsidRDefault="004D79EF" w:rsidP="004D79EF">
            <w:pPr>
              <w:spacing w:after="0" w:line="240" w:lineRule="auto"/>
              <w:jc w:val="center"/>
              <w:rPr>
                <w:rFonts w:ascii="Times New Roman" w:eastAsia="Times New Roman" w:hAnsi="Times New Roman" w:cs="Times New Roman"/>
                <w:b/>
                <w:bCs/>
                <w:color w:val="000000"/>
                <w:sz w:val="24"/>
                <w:szCs w:val="20"/>
                <w:lang w:eastAsia="ru-RU"/>
              </w:rPr>
            </w:pPr>
            <w:r w:rsidRPr="004D79EF">
              <w:rPr>
                <w:rFonts w:ascii="Times New Roman" w:eastAsia="Times New Roman" w:hAnsi="Times New Roman" w:cs="Times New Roman"/>
                <w:b/>
                <w:bCs/>
                <w:color w:val="000000"/>
                <w:sz w:val="24"/>
                <w:szCs w:val="20"/>
                <w:lang w:eastAsia="ru-RU"/>
              </w:rPr>
              <w:t xml:space="preserve">Количество баллов по предмету, необходимых для участия </w:t>
            </w:r>
          </w:p>
          <w:p w:rsidR="004D79EF" w:rsidRPr="004D79EF" w:rsidRDefault="004D79EF" w:rsidP="004D79EF">
            <w:pPr>
              <w:spacing w:after="0" w:line="240" w:lineRule="auto"/>
              <w:jc w:val="center"/>
              <w:rPr>
                <w:rFonts w:ascii="Times New Roman" w:eastAsia="Times New Roman" w:hAnsi="Times New Roman" w:cs="Times New Roman"/>
                <w:b/>
                <w:bCs/>
                <w:color w:val="000000"/>
                <w:sz w:val="20"/>
                <w:szCs w:val="20"/>
                <w:lang w:eastAsia="ru-RU"/>
              </w:rPr>
            </w:pPr>
            <w:r w:rsidRPr="004D79EF">
              <w:rPr>
                <w:rFonts w:ascii="Times New Roman" w:eastAsia="Times New Roman" w:hAnsi="Times New Roman" w:cs="Times New Roman"/>
                <w:b/>
                <w:bCs/>
                <w:color w:val="000000"/>
                <w:sz w:val="24"/>
                <w:szCs w:val="20"/>
                <w:lang w:eastAsia="ru-RU"/>
              </w:rPr>
              <w:t xml:space="preserve">в муниципальном этапе Олимпиады </w:t>
            </w:r>
            <w:r w:rsidRPr="004D79EF">
              <w:rPr>
                <w:rFonts w:ascii="Times New Roman" w:eastAsia="Times New Roman" w:hAnsi="Times New Roman" w:cs="Times New Roman"/>
                <w:b/>
                <w:bCs/>
                <w:color w:val="000000"/>
                <w:sz w:val="24"/>
                <w:szCs w:val="20"/>
                <w:lang w:eastAsia="ru-RU"/>
              </w:rPr>
              <w:br/>
              <w:t>/ % от максимального кол-ва баллов</w:t>
            </w:r>
          </w:p>
        </w:tc>
      </w:tr>
      <w:tr w:rsidR="004D79EF" w:rsidRPr="004D79EF" w:rsidTr="008821C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79EF" w:rsidRPr="004D79EF" w:rsidRDefault="004D79EF" w:rsidP="004D79EF">
            <w:pPr>
              <w:spacing w:after="0" w:line="240" w:lineRule="auto"/>
              <w:rPr>
                <w:rFonts w:ascii="Times New Roman" w:eastAsia="Times New Roman" w:hAnsi="Times New Roman" w:cs="Times New Roman"/>
                <w:color w:val="000000"/>
                <w:sz w:val="20"/>
                <w:szCs w:val="20"/>
                <w:lang w:eastAsia="ru-RU"/>
              </w:rPr>
            </w:pPr>
          </w:p>
        </w:tc>
        <w:tc>
          <w:tcPr>
            <w:tcW w:w="3160" w:type="dxa"/>
            <w:vMerge/>
            <w:tcBorders>
              <w:top w:val="single" w:sz="4" w:space="0" w:color="auto"/>
              <w:left w:val="single" w:sz="4" w:space="0" w:color="auto"/>
              <w:bottom w:val="single" w:sz="4" w:space="0" w:color="000000"/>
              <w:right w:val="single" w:sz="4" w:space="0" w:color="auto"/>
            </w:tcBorders>
            <w:vAlign w:val="center"/>
            <w:hideMark/>
          </w:tcPr>
          <w:p w:rsidR="004D79EF" w:rsidRPr="004D79EF" w:rsidRDefault="004D79EF" w:rsidP="004D79EF">
            <w:pPr>
              <w:spacing w:after="0" w:line="240" w:lineRule="auto"/>
              <w:rPr>
                <w:rFonts w:ascii="Times New Roman" w:eastAsia="Times New Roman" w:hAnsi="Times New Roman" w:cs="Times New Roman"/>
                <w:color w:val="000000"/>
                <w:sz w:val="20"/>
                <w:szCs w:val="20"/>
                <w:lang w:eastAsia="ru-RU"/>
              </w:rPr>
            </w:pPr>
          </w:p>
        </w:tc>
        <w:tc>
          <w:tcPr>
            <w:tcW w:w="1345" w:type="dxa"/>
            <w:tcBorders>
              <w:top w:val="nil"/>
              <w:left w:val="nil"/>
              <w:bottom w:val="single" w:sz="4" w:space="0" w:color="auto"/>
              <w:right w:val="single" w:sz="4" w:space="0" w:color="auto"/>
            </w:tcBorders>
            <w:shd w:val="clear" w:color="auto" w:fill="auto"/>
            <w:vAlign w:val="center"/>
            <w:hideMark/>
          </w:tcPr>
          <w:p w:rsidR="008821C8" w:rsidRDefault="008821C8" w:rsidP="008821C8">
            <w:pPr>
              <w:spacing w:after="0" w:line="240" w:lineRule="auto"/>
              <w:jc w:val="center"/>
              <w:rPr>
                <w:rFonts w:ascii="Times New Roman" w:eastAsia="Times New Roman" w:hAnsi="Times New Roman" w:cs="Times New Roman"/>
                <w:b/>
                <w:color w:val="000000"/>
                <w:szCs w:val="20"/>
                <w:lang w:eastAsia="ru-RU"/>
              </w:rPr>
            </w:pPr>
          </w:p>
          <w:p w:rsidR="004D79EF" w:rsidRDefault="004D79EF" w:rsidP="008821C8">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7 класс</w:t>
            </w:r>
          </w:p>
          <w:p w:rsidR="008821C8" w:rsidRPr="004D79EF" w:rsidRDefault="008821C8" w:rsidP="008821C8">
            <w:pPr>
              <w:spacing w:after="0" w:line="240" w:lineRule="auto"/>
              <w:jc w:val="center"/>
              <w:rPr>
                <w:rFonts w:ascii="Times New Roman" w:eastAsia="Times New Roman" w:hAnsi="Times New Roman" w:cs="Times New Roman"/>
                <w:b/>
                <w:color w:val="000000"/>
                <w:szCs w:val="20"/>
                <w:lang w:eastAsia="ru-RU"/>
              </w:rPr>
            </w:pPr>
          </w:p>
        </w:tc>
        <w:tc>
          <w:tcPr>
            <w:tcW w:w="1345" w:type="dxa"/>
            <w:tcBorders>
              <w:top w:val="nil"/>
              <w:left w:val="nil"/>
              <w:bottom w:val="single" w:sz="4" w:space="0" w:color="auto"/>
              <w:right w:val="single" w:sz="4" w:space="0" w:color="auto"/>
            </w:tcBorders>
            <w:shd w:val="clear" w:color="auto" w:fill="auto"/>
            <w:vAlign w:val="center"/>
            <w:hideMark/>
          </w:tcPr>
          <w:p w:rsidR="004D79EF" w:rsidRPr="004D79EF" w:rsidRDefault="004D79EF" w:rsidP="008821C8">
            <w:pPr>
              <w:spacing w:after="0" w:line="240" w:lineRule="auto"/>
              <w:jc w:val="center"/>
              <w:rPr>
                <w:rFonts w:ascii="Times New Roman" w:eastAsia="Times New Roman" w:hAnsi="Times New Roman" w:cs="Times New Roman"/>
                <w:b/>
                <w:color w:val="000000"/>
                <w:szCs w:val="20"/>
                <w:lang w:eastAsia="ru-RU"/>
              </w:rPr>
            </w:pPr>
            <w:r w:rsidRPr="004D79EF">
              <w:rPr>
                <w:rFonts w:ascii="Times New Roman" w:eastAsia="Times New Roman" w:hAnsi="Times New Roman" w:cs="Times New Roman"/>
                <w:b/>
                <w:color w:val="000000"/>
                <w:szCs w:val="20"/>
                <w:lang w:eastAsia="ru-RU"/>
              </w:rPr>
              <w:t xml:space="preserve">8 </w:t>
            </w:r>
            <w:r>
              <w:rPr>
                <w:rFonts w:ascii="Times New Roman" w:eastAsia="Times New Roman" w:hAnsi="Times New Roman" w:cs="Times New Roman"/>
                <w:b/>
                <w:color w:val="000000"/>
                <w:szCs w:val="20"/>
                <w:lang w:eastAsia="ru-RU"/>
              </w:rPr>
              <w:t>класс</w:t>
            </w:r>
          </w:p>
        </w:tc>
        <w:tc>
          <w:tcPr>
            <w:tcW w:w="1346" w:type="dxa"/>
            <w:tcBorders>
              <w:top w:val="nil"/>
              <w:left w:val="nil"/>
              <w:bottom w:val="single" w:sz="4" w:space="0" w:color="auto"/>
              <w:right w:val="single" w:sz="4" w:space="0" w:color="auto"/>
            </w:tcBorders>
            <w:shd w:val="clear" w:color="auto" w:fill="auto"/>
            <w:vAlign w:val="center"/>
            <w:hideMark/>
          </w:tcPr>
          <w:p w:rsidR="004D79EF" w:rsidRPr="004D79EF" w:rsidRDefault="004D79EF" w:rsidP="008821C8">
            <w:pPr>
              <w:spacing w:after="0" w:line="240" w:lineRule="auto"/>
              <w:jc w:val="center"/>
              <w:rPr>
                <w:rFonts w:ascii="Times New Roman" w:eastAsia="Times New Roman" w:hAnsi="Times New Roman" w:cs="Times New Roman"/>
                <w:b/>
                <w:color w:val="000000"/>
                <w:szCs w:val="20"/>
                <w:lang w:eastAsia="ru-RU"/>
              </w:rPr>
            </w:pPr>
            <w:r w:rsidRPr="004D79EF">
              <w:rPr>
                <w:rFonts w:ascii="Times New Roman" w:eastAsia="Times New Roman" w:hAnsi="Times New Roman" w:cs="Times New Roman"/>
                <w:b/>
                <w:color w:val="000000"/>
                <w:szCs w:val="20"/>
                <w:lang w:eastAsia="ru-RU"/>
              </w:rPr>
              <w:t>9</w:t>
            </w:r>
            <w:r>
              <w:rPr>
                <w:rFonts w:ascii="Times New Roman" w:eastAsia="Times New Roman" w:hAnsi="Times New Roman" w:cs="Times New Roman"/>
                <w:b/>
                <w:color w:val="000000"/>
                <w:szCs w:val="20"/>
                <w:lang w:eastAsia="ru-RU"/>
              </w:rPr>
              <w:t xml:space="preserve"> класс</w:t>
            </w:r>
          </w:p>
        </w:tc>
        <w:tc>
          <w:tcPr>
            <w:tcW w:w="1345" w:type="dxa"/>
            <w:tcBorders>
              <w:top w:val="nil"/>
              <w:left w:val="nil"/>
              <w:bottom w:val="single" w:sz="4" w:space="0" w:color="auto"/>
              <w:right w:val="single" w:sz="4" w:space="0" w:color="auto"/>
            </w:tcBorders>
            <w:shd w:val="clear" w:color="auto" w:fill="auto"/>
            <w:vAlign w:val="center"/>
            <w:hideMark/>
          </w:tcPr>
          <w:p w:rsidR="004D79EF" w:rsidRPr="004D79EF" w:rsidRDefault="004D79EF" w:rsidP="008821C8">
            <w:pPr>
              <w:spacing w:after="0" w:line="240" w:lineRule="auto"/>
              <w:jc w:val="center"/>
              <w:rPr>
                <w:rFonts w:ascii="Times New Roman" w:eastAsia="Times New Roman" w:hAnsi="Times New Roman" w:cs="Times New Roman"/>
                <w:b/>
                <w:color w:val="000000"/>
                <w:szCs w:val="20"/>
                <w:lang w:eastAsia="ru-RU"/>
              </w:rPr>
            </w:pPr>
            <w:r w:rsidRPr="004D79EF">
              <w:rPr>
                <w:rFonts w:ascii="Times New Roman" w:eastAsia="Times New Roman" w:hAnsi="Times New Roman" w:cs="Times New Roman"/>
                <w:b/>
                <w:color w:val="000000"/>
                <w:szCs w:val="20"/>
                <w:lang w:eastAsia="ru-RU"/>
              </w:rPr>
              <w:t xml:space="preserve">10 </w:t>
            </w:r>
            <w:r>
              <w:rPr>
                <w:rFonts w:ascii="Times New Roman" w:eastAsia="Times New Roman" w:hAnsi="Times New Roman" w:cs="Times New Roman"/>
                <w:b/>
                <w:color w:val="000000"/>
                <w:szCs w:val="20"/>
                <w:lang w:eastAsia="ru-RU"/>
              </w:rPr>
              <w:t>класс</w:t>
            </w:r>
          </w:p>
        </w:tc>
        <w:tc>
          <w:tcPr>
            <w:tcW w:w="1346" w:type="dxa"/>
            <w:tcBorders>
              <w:top w:val="nil"/>
              <w:left w:val="nil"/>
              <w:bottom w:val="single" w:sz="4" w:space="0" w:color="auto"/>
              <w:right w:val="single" w:sz="4" w:space="0" w:color="auto"/>
            </w:tcBorders>
            <w:shd w:val="clear" w:color="auto" w:fill="auto"/>
            <w:vAlign w:val="center"/>
            <w:hideMark/>
          </w:tcPr>
          <w:p w:rsidR="004D79EF" w:rsidRPr="004D79EF" w:rsidRDefault="004D79EF" w:rsidP="008821C8">
            <w:pPr>
              <w:spacing w:after="0" w:line="240" w:lineRule="auto"/>
              <w:jc w:val="center"/>
              <w:rPr>
                <w:rFonts w:ascii="Times New Roman" w:eastAsia="Times New Roman" w:hAnsi="Times New Roman" w:cs="Times New Roman"/>
                <w:b/>
                <w:color w:val="000000"/>
                <w:szCs w:val="20"/>
                <w:lang w:eastAsia="ru-RU"/>
              </w:rPr>
            </w:pPr>
            <w:r w:rsidRPr="004D79EF">
              <w:rPr>
                <w:rFonts w:ascii="Times New Roman" w:eastAsia="Times New Roman" w:hAnsi="Times New Roman" w:cs="Times New Roman"/>
                <w:b/>
                <w:color w:val="000000"/>
                <w:szCs w:val="20"/>
                <w:lang w:eastAsia="ru-RU"/>
              </w:rPr>
              <w:t xml:space="preserve">11 </w:t>
            </w:r>
            <w:r>
              <w:rPr>
                <w:rFonts w:ascii="Times New Roman" w:eastAsia="Times New Roman" w:hAnsi="Times New Roman" w:cs="Times New Roman"/>
                <w:b/>
                <w:color w:val="000000"/>
                <w:szCs w:val="20"/>
                <w:lang w:eastAsia="ru-RU"/>
              </w:rPr>
              <w:t>класс</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Русский язык</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30/60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77/60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22,5/60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40,5/60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Литература</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32/60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26/60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37/60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Математика</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21/60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21/60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21/60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21/60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21/60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Информатика и ИКТ</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72/60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72/60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42/60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65/60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65/60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5</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Физика</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15/60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15/60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15/60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6</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Химия</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16/60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12,5/60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12/60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13/60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7</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Биология</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21,5/60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31/60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40,5/60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42/60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48/60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8</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География</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20/60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22/60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19/60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19/60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9</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История</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18/60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10</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Обществознание</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26/60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30/60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11</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Право</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26/60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12</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Английский язык</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24/60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30/60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26,5/60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13</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Немецкий язык</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36,5/60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39,5/60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46/60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46/60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46/60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15</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Физическая культура</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9/60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9/60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9/60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9/60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9/60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16</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ОБЖ</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89/60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89/60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60/60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78/60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78/60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17</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Технология</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12/60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12/60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27/60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39/60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39/60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18</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Экология</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27/60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27/60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27,5/60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27,5/60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27,5/60</w:t>
            </w:r>
          </w:p>
        </w:tc>
      </w:tr>
      <w:tr w:rsidR="004D79EF" w:rsidRPr="004D79EF" w:rsidTr="008821C8">
        <w:trPr>
          <w:trHeight w:val="4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19</w:t>
            </w:r>
          </w:p>
        </w:tc>
        <w:tc>
          <w:tcPr>
            <w:tcW w:w="3160"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Искусство (МХК)</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54/60</w:t>
            </w:r>
          </w:p>
        </w:tc>
        <w:tc>
          <w:tcPr>
            <w:tcW w:w="1345"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33/60</w:t>
            </w:r>
          </w:p>
        </w:tc>
        <w:tc>
          <w:tcPr>
            <w:tcW w:w="1346" w:type="dxa"/>
            <w:tcBorders>
              <w:top w:val="nil"/>
              <w:left w:val="nil"/>
              <w:bottom w:val="single" w:sz="4" w:space="0" w:color="auto"/>
              <w:right w:val="single" w:sz="4" w:space="0" w:color="auto"/>
            </w:tcBorders>
            <w:shd w:val="clear" w:color="auto" w:fill="auto"/>
            <w:noWrap/>
            <w:vAlign w:val="center"/>
            <w:hideMark/>
          </w:tcPr>
          <w:p w:rsidR="004D79EF" w:rsidRPr="004D79EF" w:rsidRDefault="004D79EF" w:rsidP="008821C8">
            <w:pPr>
              <w:spacing w:after="0" w:line="240" w:lineRule="auto"/>
              <w:jc w:val="center"/>
              <w:rPr>
                <w:rFonts w:ascii="Times New Roman" w:eastAsia="Times New Roman" w:hAnsi="Times New Roman" w:cs="Times New Roman"/>
                <w:color w:val="000000"/>
                <w:szCs w:val="20"/>
                <w:lang w:eastAsia="ru-RU"/>
              </w:rPr>
            </w:pPr>
            <w:r w:rsidRPr="004D79EF">
              <w:rPr>
                <w:rFonts w:ascii="Times New Roman" w:eastAsia="Times New Roman" w:hAnsi="Times New Roman" w:cs="Times New Roman"/>
                <w:color w:val="000000"/>
                <w:szCs w:val="20"/>
                <w:lang w:eastAsia="ru-RU"/>
              </w:rPr>
              <w:t>33/60</w:t>
            </w:r>
          </w:p>
        </w:tc>
      </w:tr>
    </w:tbl>
    <w:p w:rsidR="004D79EF" w:rsidRPr="008821C8" w:rsidRDefault="004D79EF" w:rsidP="004D79EF">
      <w:pPr>
        <w:spacing w:after="0"/>
        <w:ind w:firstLine="709"/>
        <w:jc w:val="center"/>
        <w:rPr>
          <w:rFonts w:ascii="Times New Roman" w:hAnsi="Times New Roman" w:cs="Times New Roman"/>
          <w:b/>
          <w:sz w:val="28"/>
          <w:szCs w:val="16"/>
        </w:rPr>
      </w:pPr>
    </w:p>
    <w:p w:rsidR="00AE2ED4" w:rsidRDefault="00AE2ED4" w:rsidP="007F0C1E">
      <w:pPr>
        <w:ind w:firstLine="708"/>
        <w:rPr>
          <w:rFonts w:ascii="Times New Roman" w:hAnsi="Times New Roman" w:cs="Times New Roman"/>
          <w:sz w:val="24"/>
          <w:szCs w:val="16"/>
        </w:rPr>
      </w:pPr>
    </w:p>
    <w:p w:rsidR="00FC025C" w:rsidRPr="005B58A7" w:rsidRDefault="00FC025C" w:rsidP="007F0C1E">
      <w:pPr>
        <w:ind w:firstLine="708"/>
        <w:rPr>
          <w:rFonts w:ascii="Times New Roman" w:hAnsi="Times New Roman" w:cs="Times New Roman"/>
          <w:sz w:val="24"/>
          <w:szCs w:val="16"/>
        </w:rPr>
      </w:pPr>
      <w:r w:rsidRPr="005B58A7">
        <w:rPr>
          <w:rFonts w:ascii="Times New Roman" w:hAnsi="Times New Roman" w:cs="Times New Roman"/>
          <w:sz w:val="24"/>
          <w:szCs w:val="16"/>
        </w:rPr>
        <w:lastRenderedPageBreak/>
        <w:t>Эффективность участия обучающихся в школьном этапе олимпиады определяется долей победителей и призеров от общего количества участников.</w:t>
      </w:r>
    </w:p>
    <w:p w:rsidR="00FC025C" w:rsidRPr="005B58A7" w:rsidRDefault="00FC025C" w:rsidP="00F63121">
      <w:pPr>
        <w:spacing w:after="0"/>
        <w:ind w:firstLine="709"/>
        <w:jc w:val="both"/>
        <w:rPr>
          <w:rFonts w:ascii="Times New Roman" w:hAnsi="Times New Roman" w:cs="Times New Roman"/>
          <w:sz w:val="24"/>
          <w:szCs w:val="16"/>
        </w:rPr>
      </w:pPr>
      <w:r w:rsidRPr="005B58A7">
        <w:rPr>
          <w:rFonts w:ascii="Times New Roman" w:hAnsi="Times New Roman" w:cs="Times New Roman"/>
          <w:sz w:val="24"/>
          <w:szCs w:val="16"/>
        </w:rPr>
        <w:t xml:space="preserve">Победителями школьного этапа олимпиады стали </w:t>
      </w:r>
      <w:r w:rsidR="00345763" w:rsidRPr="005B58A7">
        <w:rPr>
          <w:rFonts w:ascii="Times New Roman" w:hAnsi="Times New Roman" w:cs="Times New Roman"/>
          <w:sz w:val="24"/>
          <w:szCs w:val="16"/>
        </w:rPr>
        <w:t>289 человек (на 29 человек больше, чем в предыдущем учебном году)</w:t>
      </w:r>
      <w:r w:rsidR="004B7C9F" w:rsidRPr="005B58A7">
        <w:rPr>
          <w:rFonts w:ascii="Times New Roman" w:hAnsi="Times New Roman" w:cs="Times New Roman"/>
          <w:sz w:val="24"/>
          <w:szCs w:val="16"/>
        </w:rPr>
        <w:t xml:space="preserve">, призерами – </w:t>
      </w:r>
      <w:r w:rsidR="00345763" w:rsidRPr="005B58A7">
        <w:rPr>
          <w:rFonts w:ascii="Times New Roman" w:hAnsi="Times New Roman" w:cs="Times New Roman"/>
          <w:sz w:val="24"/>
          <w:szCs w:val="16"/>
        </w:rPr>
        <w:t>347 человек (на 71 человека больше)</w:t>
      </w:r>
      <w:r w:rsidR="004B7C9F" w:rsidRPr="005B58A7">
        <w:rPr>
          <w:rFonts w:ascii="Times New Roman" w:hAnsi="Times New Roman" w:cs="Times New Roman"/>
          <w:sz w:val="24"/>
          <w:szCs w:val="16"/>
        </w:rPr>
        <w:t xml:space="preserve">. Доля победителей и призеров от общего количества участников олимпиады  в целом по району составила </w:t>
      </w:r>
      <w:r w:rsidR="00345763" w:rsidRPr="005B58A7">
        <w:rPr>
          <w:rFonts w:ascii="Times New Roman" w:hAnsi="Times New Roman" w:cs="Times New Roman"/>
          <w:sz w:val="24"/>
          <w:szCs w:val="16"/>
        </w:rPr>
        <w:t xml:space="preserve">43 % (в 2014/2015 учебном году - </w:t>
      </w:r>
      <w:r w:rsidR="004B7C9F" w:rsidRPr="005B58A7">
        <w:rPr>
          <w:rFonts w:ascii="Times New Roman" w:hAnsi="Times New Roman" w:cs="Times New Roman"/>
          <w:sz w:val="24"/>
          <w:szCs w:val="16"/>
        </w:rPr>
        <w:t>44,5%</w:t>
      </w:r>
      <w:r w:rsidR="00345763" w:rsidRPr="005B58A7">
        <w:rPr>
          <w:rFonts w:ascii="Times New Roman" w:hAnsi="Times New Roman" w:cs="Times New Roman"/>
          <w:sz w:val="24"/>
          <w:szCs w:val="16"/>
        </w:rPr>
        <w:t>)</w:t>
      </w:r>
      <w:r w:rsidR="004B7C9F" w:rsidRPr="005B58A7">
        <w:rPr>
          <w:rFonts w:ascii="Times New Roman" w:hAnsi="Times New Roman" w:cs="Times New Roman"/>
          <w:sz w:val="24"/>
          <w:szCs w:val="16"/>
        </w:rPr>
        <w:t xml:space="preserve">.  </w:t>
      </w:r>
      <w:r w:rsidR="006E11B4" w:rsidRPr="005B58A7">
        <w:rPr>
          <w:rFonts w:ascii="Times New Roman" w:hAnsi="Times New Roman" w:cs="Times New Roman"/>
          <w:sz w:val="24"/>
          <w:szCs w:val="16"/>
        </w:rPr>
        <w:t>Максимальн</w:t>
      </w:r>
      <w:r w:rsidR="00E202F6" w:rsidRPr="005B58A7">
        <w:rPr>
          <w:rFonts w:ascii="Times New Roman" w:hAnsi="Times New Roman" w:cs="Times New Roman"/>
          <w:sz w:val="24"/>
          <w:szCs w:val="16"/>
        </w:rPr>
        <w:t>ая доля</w:t>
      </w:r>
      <w:r w:rsidR="006E11B4" w:rsidRPr="005B58A7">
        <w:rPr>
          <w:rFonts w:ascii="Times New Roman" w:hAnsi="Times New Roman" w:cs="Times New Roman"/>
          <w:sz w:val="24"/>
          <w:szCs w:val="16"/>
        </w:rPr>
        <w:t xml:space="preserve"> победителей и призеров олимпиады </w:t>
      </w:r>
      <w:r w:rsidR="00E202F6" w:rsidRPr="005B58A7">
        <w:rPr>
          <w:rFonts w:ascii="Times New Roman" w:hAnsi="Times New Roman" w:cs="Times New Roman"/>
          <w:sz w:val="24"/>
          <w:szCs w:val="16"/>
        </w:rPr>
        <w:t xml:space="preserve">в 2015/2016 учебном году </w:t>
      </w:r>
      <w:proofErr w:type="spellStart"/>
      <w:r w:rsidR="00E202F6" w:rsidRPr="005B58A7">
        <w:rPr>
          <w:rFonts w:ascii="Times New Roman" w:hAnsi="Times New Roman" w:cs="Times New Roman"/>
          <w:sz w:val="24"/>
          <w:szCs w:val="16"/>
        </w:rPr>
        <w:t>зарегистрировна</w:t>
      </w:r>
      <w:proofErr w:type="spellEnd"/>
      <w:r w:rsidR="001C1398" w:rsidRPr="005B58A7">
        <w:rPr>
          <w:rFonts w:ascii="Times New Roman" w:hAnsi="Times New Roman" w:cs="Times New Roman"/>
          <w:sz w:val="24"/>
          <w:szCs w:val="16"/>
        </w:rPr>
        <w:t xml:space="preserve"> в МОУ </w:t>
      </w:r>
      <w:r w:rsidR="00B7256F" w:rsidRPr="005B58A7">
        <w:rPr>
          <w:rFonts w:ascii="Times New Roman" w:hAnsi="Times New Roman" w:cs="Times New Roman"/>
          <w:sz w:val="24"/>
          <w:szCs w:val="16"/>
        </w:rPr>
        <w:t>Скудинской</w:t>
      </w:r>
      <w:r w:rsidR="001C1398" w:rsidRPr="005B58A7">
        <w:rPr>
          <w:rFonts w:ascii="Times New Roman" w:hAnsi="Times New Roman" w:cs="Times New Roman"/>
          <w:sz w:val="24"/>
          <w:szCs w:val="16"/>
        </w:rPr>
        <w:t xml:space="preserve"> ООШ </w:t>
      </w:r>
      <w:r w:rsidR="006E11B4" w:rsidRPr="005B58A7">
        <w:rPr>
          <w:rFonts w:ascii="Times New Roman" w:hAnsi="Times New Roman" w:cs="Times New Roman"/>
          <w:sz w:val="24"/>
          <w:szCs w:val="16"/>
        </w:rPr>
        <w:t>(отношение количества победителей и призеров к общему количеству участников</w:t>
      </w:r>
      <w:r w:rsidR="001C1398" w:rsidRPr="005B58A7">
        <w:rPr>
          <w:rFonts w:ascii="Times New Roman" w:hAnsi="Times New Roman" w:cs="Times New Roman"/>
          <w:sz w:val="24"/>
          <w:szCs w:val="16"/>
        </w:rPr>
        <w:t xml:space="preserve"> составляет </w:t>
      </w:r>
      <w:r w:rsidR="006E11B4" w:rsidRPr="005B58A7">
        <w:rPr>
          <w:rFonts w:ascii="Times New Roman" w:hAnsi="Times New Roman" w:cs="Times New Roman"/>
          <w:sz w:val="24"/>
          <w:szCs w:val="16"/>
        </w:rPr>
        <w:t>7</w:t>
      </w:r>
      <w:r w:rsidR="00B7256F" w:rsidRPr="005B58A7">
        <w:rPr>
          <w:rFonts w:ascii="Times New Roman" w:hAnsi="Times New Roman" w:cs="Times New Roman"/>
          <w:sz w:val="24"/>
          <w:szCs w:val="16"/>
        </w:rPr>
        <w:t>2</w:t>
      </w:r>
      <w:r w:rsidR="006E11B4" w:rsidRPr="005B58A7">
        <w:rPr>
          <w:rFonts w:ascii="Times New Roman" w:hAnsi="Times New Roman" w:cs="Times New Roman"/>
          <w:sz w:val="24"/>
          <w:szCs w:val="16"/>
        </w:rPr>
        <w:t xml:space="preserve"> %).</w:t>
      </w:r>
      <w:r w:rsidR="00E202F6" w:rsidRPr="005B58A7">
        <w:rPr>
          <w:rFonts w:ascii="Times New Roman" w:hAnsi="Times New Roman" w:cs="Times New Roman"/>
          <w:sz w:val="24"/>
          <w:szCs w:val="16"/>
        </w:rPr>
        <w:t xml:space="preserve"> В пяти общеобразовательных учреждениях эффективность участия детей в школьном этапе олимпиады снизилась, в МОУ Волокской ООШ и МОУ Скудинской ООШ увеличилась.</w:t>
      </w:r>
    </w:p>
    <w:p w:rsidR="00E202F6" w:rsidRDefault="00E202F6" w:rsidP="00F63121">
      <w:pPr>
        <w:spacing w:after="0"/>
        <w:ind w:firstLine="709"/>
        <w:jc w:val="both"/>
        <w:rPr>
          <w:rFonts w:ascii="Times New Roman" w:hAnsi="Times New Roman" w:cs="Times New Roman"/>
          <w:color w:val="FF0000"/>
          <w:sz w:val="24"/>
          <w:szCs w:val="16"/>
        </w:rPr>
      </w:pPr>
    </w:p>
    <w:p w:rsidR="00CD33C0" w:rsidRDefault="00CD33C0" w:rsidP="00F63121">
      <w:pPr>
        <w:spacing w:after="0"/>
        <w:ind w:firstLine="709"/>
        <w:jc w:val="both"/>
        <w:rPr>
          <w:rFonts w:ascii="Times New Roman" w:hAnsi="Times New Roman" w:cs="Times New Roman"/>
          <w:color w:val="FF0000"/>
          <w:sz w:val="24"/>
          <w:szCs w:val="16"/>
        </w:rPr>
      </w:pPr>
    </w:p>
    <w:p w:rsidR="00E202F6" w:rsidRPr="00DD6103" w:rsidRDefault="00E202F6" w:rsidP="00F63121">
      <w:pPr>
        <w:spacing w:after="0"/>
        <w:ind w:firstLine="709"/>
        <w:jc w:val="both"/>
        <w:rPr>
          <w:rFonts w:ascii="Times New Roman" w:hAnsi="Times New Roman" w:cs="Times New Roman"/>
          <w:sz w:val="24"/>
          <w:szCs w:val="16"/>
        </w:rPr>
      </w:pPr>
      <w:r>
        <w:rPr>
          <w:noProof/>
          <w:lang w:eastAsia="ru-RU"/>
        </w:rPr>
        <w:drawing>
          <wp:inline distT="0" distB="0" distL="0" distR="0" wp14:anchorId="2712644E" wp14:editId="74709982">
            <wp:extent cx="6124575" cy="5172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0C1E" w:rsidRPr="00DD6103" w:rsidRDefault="007F0C1E" w:rsidP="00F63121">
      <w:pPr>
        <w:spacing w:after="0"/>
        <w:ind w:firstLine="709"/>
        <w:jc w:val="both"/>
        <w:rPr>
          <w:rFonts w:ascii="Times New Roman" w:hAnsi="Times New Roman" w:cs="Times New Roman"/>
          <w:sz w:val="24"/>
          <w:szCs w:val="16"/>
        </w:rPr>
      </w:pPr>
    </w:p>
    <w:p w:rsidR="006E11B4" w:rsidRDefault="006E11B4" w:rsidP="006A5A35">
      <w:pPr>
        <w:rPr>
          <w:rFonts w:ascii="Times New Roman" w:hAnsi="Times New Roman" w:cs="Times New Roman"/>
          <w:noProof/>
          <w:lang w:eastAsia="ru-RU"/>
        </w:rPr>
      </w:pPr>
    </w:p>
    <w:p w:rsidR="00CD33C0" w:rsidRDefault="00CD33C0" w:rsidP="006A5A35">
      <w:pPr>
        <w:rPr>
          <w:rFonts w:ascii="Times New Roman" w:hAnsi="Times New Roman" w:cs="Times New Roman"/>
          <w:noProof/>
          <w:lang w:eastAsia="ru-RU"/>
        </w:rPr>
      </w:pPr>
    </w:p>
    <w:p w:rsidR="00CD33C0" w:rsidRDefault="00CD33C0" w:rsidP="006A5A35">
      <w:pPr>
        <w:rPr>
          <w:rFonts w:ascii="Times New Roman" w:hAnsi="Times New Roman" w:cs="Times New Roman"/>
          <w:noProof/>
          <w:lang w:eastAsia="ru-RU"/>
        </w:rPr>
      </w:pPr>
    </w:p>
    <w:p w:rsidR="00CD33C0" w:rsidRDefault="00CD33C0" w:rsidP="006A5A35">
      <w:pPr>
        <w:rPr>
          <w:rFonts w:ascii="Times New Roman" w:hAnsi="Times New Roman" w:cs="Times New Roman"/>
          <w:noProof/>
          <w:lang w:eastAsia="ru-RU"/>
        </w:rPr>
      </w:pPr>
    </w:p>
    <w:p w:rsidR="007E06CA" w:rsidRPr="005B58A7" w:rsidRDefault="007E06CA" w:rsidP="007E06CA">
      <w:pPr>
        <w:ind w:firstLine="709"/>
        <w:jc w:val="both"/>
        <w:rPr>
          <w:rFonts w:ascii="Times New Roman" w:hAnsi="Times New Roman" w:cs="Times New Roman"/>
          <w:sz w:val="24"/>
          <w:szCs w:val="16"/>
        </w:rPr>
      </w:pPr>
      <w:r w:rsidRPr="005B58A7">
        <w:rPr>
          <w:rFonts w:ascii="Times New Roman" w:hAnsi="Times New Roman" w:cs="Times New Roman"/>
          <w:sz w:val="24"/>
          <w:szCs w:val="16"/>
        </w:rPr>
        <w:lastRenderedPageBreak/>
        <w:t>В разрезе предметов наибольшее количество победителей и призеров отмечается среди участников олимпиад по физической культуре (</w:t>
      </w:r>
      <w:r w:rsidR="00CD33C0" w:rsidRPr="005B58A7">
        <w:rPr>
          <w:rFonts w:ascii="Times New Roman" w:hAnsi="Times New Roman" w:cs="Times New Roman"/>
          <w:sz w:val="24"/>
          <w:szCs w:val="16"/>
        </w:rPr>
        <w:t>39</w:t>
      </w:r>
      <w:r w:rsidRPr="005B58A7">
        <w:rPr>
          <w:rFonts w:ascii="Times New Roman" w:hAnsi="Times New Roman" w:cs="Times New Roman"/>
          <w:sz w:val="24"/>
          <w:szCs w:val="16"/>
        </w:rPr>
        <w:t xml:space="preserve"> победителей и </w:t>
      </w:r>
      <w:r w:rsidR="00CD33C0" w:rsidRPr="005B58A7">
        <w:rPr>
          <w:rFonts w:ascii="Times New Roman" w:hAnsi="Times New Roman" w:cs="Times New Roman"/>
          <w:sz w:val="24"/>
          <w:szCs w:val="16"/>
        </w:rPr>
        <w:t>67</w:t>
      </w:r>
      <w:r w:rsidRPr="005B58A7">
        <w:rPr>
          <w:rFonts w:ascii="Times New Roman" w:hAnsi="Times New Roman" w:cs="Times New Roman"/>
          <w:sz w:val="24"/>
          <w:szCs w:val="16"/>
        </w:rPr>
        <w:t xml:space="preserve"> призеров)</w:t>
      </w:r>
      <w:r w:rsidR="00CD33C0" w:rsidRPr="005B58A7">
        <w:rPr>
          <w:rFonts w:ascii="Times New Roman" w:hAnsi="Times New Roman" w:cs="Times New Roman"/>
          <w:sz w:val="24"/>
          <w:szCs w:val="16"/>
        </w:rPr>
        <w:t xml:space="preserve"> и русскому языку (30 победителей и 34 призёра)</w:t>
      </w:r>
      <w:r w:rsidRPr="005B58A7">
        <w:rPr>
          <w:rFonts w:ascii="Times New Roman" w:hAnsi="Times New Roman" w:cs="Times New Roman"/>
          <w:sz w:val="24"/>
          <w:szCs w:val="16"/>
        </w:rPr>
        <w:t xml:space="preserve">. </w:t>
      </w:r>
      <w:r w:rsidR="00CD33C0" w:rsidRPr="005B58A7">
        <w:rPr>
          <w:rFonts w:ascii="Times New Roman" w:hAnsi="Times New Roman" w:cs="Times New Roman"/>
          <w:sz w:val="24"/>
          <w:szCs w:val="16"/>
        </w:rPr>
        <w:t xml:space="preserve"> По сравнению с предыдущим учебным годом резко  возросло количество победителей и призёров олимпиады по физической культуре (</w:t>
      </w:r>
      <w:r w:rsidR="00F94FD3" w:rsidRPr="005B58A7">
        <w:rPr>
          <w:rFonts w:ascii="Times New Roman" w:hAnsi="Times New Roman" w:cs="Times New Roman"/>
          <w:sz w:val="24"/>
          <w:szCs w:val="16"/>
        </w:rPr>
        <w:t>на 41 человека больше).</w:t>
      </w:r>
    </w:p>
    <w:p w:rsidR="00CD33C0" w:rsidRPr="00DD6103" w:rsidRDefault="00CD33C0" w:rsidP="007E06CA">
      <w:pPr>
        <w:ind w:firstLine="709"/>
        <w:jc w:val="both"/>
        <w:rPr>
          <w:rFonts w:ascii="Times New Roman" w:hAnsi="Times New Roman" w:cs="Times New Roman"/>
          <w:sz w:val="24"/>
          <w:szCs w:val="16"/>
        </w:rPr>
      </w:pPr>
      <w:r>
        <w:rPr>
          <w:noProof/>
          <w:lang w:eastAsia="ru-RU"/>
        </w:rPr>
        <w:drawing>
          <wp:inline distT="0" distB="0" distL="0" distR="0" wp14:anchorId="655F4240" wp14:editId="72E3879C">
            <wp:extent cx="6455391" cy="4026090"/>
            <wp:effectExtent l="0" t="0" r="22225"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02D9" w:rsidRPr="005B58A7" w:rsidRDefault="00706BC1" w:rsidP="005D272C">
      <w:pPr>
        <w:spacing w:after="0"/>
        <w:ind w:firstLine="709"/>
        <w:jc w:val="both"/>
        <w:rPr>
          <w:rFonts w:ascii="Times New Roman" w:hAnsi="Times New Roman" w:cs="Times New Roman"/>
          <w:sz w:val="24"/>
          <w:szCs w:val="16"/>
        </w:rPr>
      </w:pPr>
      <w:r w:rsidRPr="005B58A7">
        <w:rPr>
          <w:rFonts w:ascii="Times New Roman" w:hAnsi="Times New Roman" w:cs="Times New Roman"/>
          <w:sz w:val="24"/>
          <w:szCs w:val="16"/>
        </w:rPr>
        <w:t xml:space="preserve">Максимально высокий средний процент выполнения заданий победителями </w:t>
      </w:r>
      <w:r w:rsidR="00F94FD3" w:rsidRPr="005B58A7">
        <w:rPr>
          <w:rFonts w:ascii="Times New Roman" w:hAnsi="Times New Roman" w:cs="Times New Roman"/>
          <w:sz w:val="24"/>
          <w:szCs w:val="16"/>
        </w:rPr>
        <w:t xml:space="preserve">в целом </w:t>
      </w:r>
      <w:r w:rsidRPr="005B58A7">
        <w:rPr>
          <w:rFonts w:ascii="Times New Roman" w:hAnsi="Times New Roman" w:cs="Times New Roman"/>
          <w:sz w:val="24"/>
          <w:szCs w:val="16"/>
        </w:rPr>
        <w:t xml:space="preserve">по району </w:t>
      </w:r>
      <w:r w:rsidR="00EE1788" w:rsidRPr="005B58A7">
        <w:rPr>
          <w:rFonts w:ascii="Times New Roman" w:hAnsi="Times New Roman" w:cs="Times New Roman"/>
          <w:sz w:val="24"/>
          <w:szCs w:val="16"/>
        </w:rPr>
        <w:t>отмечается</w:t>
      </w:r>
      <w:r w:rsidRPr="005B58A7">
        <w:rPr>
          <w:rFonts w:ascii="Times New Roman" w:hAnsi="Times New Roman" w:cs="Times New Roman"/>
          <w:sz w:val="24"/>
          <w:szCs w:val="16"/>
        </w:rPr>
        <w:t xml:space="preserve"> по </w:t>
      </w:r>
      <w:r w:rsidR="00F94FD3" w:rsidRPr="005B58A7">
        <w:rPr>
          <w:rFonts w:ascii="Times New Roman" w:hAnsi="Times New Roman" w:cs="Times New Roman"/>
          <w:sz w:val="24"/>
          <w:szCs w:val="16"/>
        </w:rPr>
        <w:t>математике</w:t>
      </w:r>
      <w:r w:rsidRPr="005B58A7">
        <w:rPr>
          <w:rFonts w:ascii="Times New Roman" w:hAnsi="Times New Roman" w:cs="Times New Roman"/>
          <w:sz w:val="24"/>
          <w:szCs w:val="16"/>
        </w:rPr>
        <w:t xml:space="preserve"> (</w:t>
      </w:r>
      <w:r w:rsidR="00F94FD3" w:rsidRPr="005B58A7">
        <w:rPr>
          <w:rFonts w:ascii="Times New Roman" w:hAnsi="Times New Roman" w:cs="Times New Roman"/>
          <w:sz w:val="24"/>
          <w:szCs w:val="16"/>
        </w:rPr>
        <w:t xml:space="preserve">66 </w:t>
      </w:r>
      <w:r w:rsidRPr="005B58A7">
        <w:rPr>
          <w:rFonts w:ascii="Times New Roman" w:hAnsi="Times New Roman" w:cs="Times New Roman"/>
          <w:sz w:val="24"/>
          <w:szCs w:val="16"/>
        </w:rPr>
        <w:t xml:space="preserve">% </w:t>
      </w:r>
      <w:r w:rsidR="00F94FD3" w:rsidRPr="005B58A7">
        <w:rPr>
          <w:rFonts w:ascii="Times New Roman" w:hAnsi="Times New Roman" w:cs="Times New Roman"/>
          <w:sz w:val="24"/>
          <w:szCs w:val="16"/>
        </w:rPr>
        <w:t xml:space="preserve">от максимально возможного количества </w:t>
      </w:r>
      <w:r w:rsidRPr="005B58A7">
        <w:rPr>
          <w:rFonts w:ascii="Times New Roman" w:hAnsi="Times New Roman" w:cs="Times New Roman"/>
          <w:sz w:val="24"/>
          <w:szCs w:val="16"/>
        </w:rPr>
        <w:t xml:space="preserve">баллов) и по </w:t>
      </w:r>
      <w:r w:rsidR="00F94FD3" w:rsidRPr="005B58A7">
        <w:rPr>
          <w:rFonts w:ascii="Times New Roman" w:hAnsi="Times New Roman" w:cs="Times New Roman"/>
          <w:sz w:val="24"/>
          <w:szCs w:val="16"/>
        </w:rPr>
        <w:t>биологии</w:t>
      </w:r>
      <w:r w:rsidRPr="005B58A7">
        <w:rPr>
          <w:rFonts w:ascii="Times New Roman" w:hAnsi="Times New Roman" w:cs="Times New Roman"/>
          <w:sz w:val="24"/>
          <w:szCs w:val="16"/>
        </w:rPr>
        <w:t xml:space="preserve"> (</w:t>
      </w:r>
      <w:r w:rsidR="00F94FD3" w:rsidRPr="005B58A7">
        <w:rPr>
          <w:rFonts w:ascii="Times New Roman" w:hAnsi="Times New Roman" w:cs="Times New Roman"/>
          <w:sz w:val="24"/>
          <w:szCs w:val="16"/>
        </w:rPr>
        <w:t>65</w:t>
      </w:r>
      <w:r w:rsidR="00AC7434" w:rsidRPr="005B58A7">
        <w:rPr>
          <w:rFonts w:ascii="Times New Roman" w:hAnsi="Times New Roman" w:cs="Times New Roman"/>
          <w:sz w:val="24"/>
          <w:szCs w:val="16"/>
        </w:rPr>
        <w:t>%</w:t>
      </w:r>
      <w:r w:rsidRPr="005B58A7">
        <w:rPr>
          <w:rFonts w:ascii="Times New Roman" w:hAnsi="Times New Roman" w:cs="Times New Roman"/>
          <w:sz w:val="24"/>
          <w:szCs w:val="16"/>
        </w:rPr>
        <w:t xml:space="preserve">). </w:t>
      </w:r>
      <w:r w:rsidR="00F94FD3" w:rsidRPr="005B58A7">
        <w:rPr>
          <w:rFonts w:ascii="Times New Roman" w:hAnsi="Times New Roman" w:cs="Times New Roman"/>
          <w:sz w:val="24"/>
          <w:szCs w:val="16"/>
        </w:rPr>
        <w:t xml:space="preserve"> </w:t>
      </w:r>
    </w:p>
    <w:p w:rsidR="00F94FD3" w:rsidRPr="00F94FD3" w:rsidRDefault="00F94FD3" w:rsidP="005D272C">
      <w:pPr>
        <w:spacing w:after="0"/>
        <w:ind w:firstLine="709"/>
        <w:jc w:val="both"/>
        <w:rPr>
          <w:rFonts w:ascii="Times New Roman" w:hAnsi="Times New Roman" w:cs="Times New Roman"/>
          <w:color w:val="FF0000"/>
          <w:sz w:val="24"/>
          <w:szCs w:val="16"/>
        </w:rPr>
      </w:pPr>
      <w:r>
        <w:rPr>
          <w:noProof/>
          <w:lang w:eastAsia="ru-RU"/>
        </w:rPr>
        <w:drawing>
          <wp:inline distT="0" distB="0" distL="0" distR="0" wp14:anchorId="576E5E50" wp14:editId="67AD8894">
            <wp:extent cx="6453963" cy="3402418"/>
            <wp:effectExtent l="0" t="0" r="23495"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1788" w:rsidRPr="005B58A7" w:rsidRDefault="00EE1788" w:rsidP="005D272C">
      <w:pPr>
        <w:spacing w:after="0"/>
        <w:ind w:firstLine="709"/>
        <w:jc w:val="both"/>
        <w:rPr>
          <w:rFonts w:ascii="Times New Roman" w:hAnsi="Times New Roman" w:cs="Times New Roman"/>
          <w:sz w:val="24"/>
          <w:szCs w:val="16"/>
        </w:rPr>
      </w:pPr>
      <w:r w:rsidRPr="005B58A7">
        <w:rPr>
          <w:rFonts w:ascii="Times New Roman" w:hAnsi="Times New Roman" w:cs="Times New Roman"/>
          <w:sz w:val="24"/>
          <w:szCs w:val="16"/>
        </w:rPr>
        <w:lastRenderedPageBreak/>
        <w:t>В разрезе МОУ наиболее высокий средний процент выполнения заданий победителями</w:t>
      </w:r>
      <w:r w:rsidR="004E4772" w:rsidRPr="005B58A7">
        <w:rPr>
          <w:rFonts w:ascii="Times New Roman" w:hAnsi="Times New Roman" w:cs="Times New Roman"/>
          <w:sz w:val="24"/>
          <w:szCs w:val="16"/>
        </w:rPr>
        <w:t>, как и в 2014/2015 учебном году</w:t>
      </w:r>
      <w:r w:rsidRPr="005B58A7">
        <w:rPr>
          <w:rFonts w:ascii="Times New Roman" w:hAnsi="Times New Roman" w:cs="Times New Roman"/>
          <w:sz w:val="24"/>
          <w:szCs w:val="16"/>
        </w:rPr>
        <w:t xml:space="preserve"> – в МОУ Бологовской СОШ (</w:t>
      </w:r>
      <w:r w:rsidR="004E4772" w:rsidRPr="005B58A7">
        <w:rPr>
          <w:rFonts w:ascii="Times New Roman" w:hAnsi="Times New Roman" w:cs="Times New Roman"/>
          <w:sz w:val="24"/>
          <w:szCs w:val="16"/>
        </w:rPr>
        <w:t>76</w:t>
      </w:r>
      <w:r w:rsidRPr="005B58A7">
        <w:rPr>
          <w:rFonts w:ascii="Times New Roman" w:hAnsi="Times New Roman" w:cs="Times New Roman"/>
          <w:sz w:val="24"/>
          <w:szCs w:val="16"/>
        </w:rPr>
        <w:t>%).</w:t>
      </w:r>
    </w:p>
    <w:p w:rsidR="002E4AE9" w:rsidRDefault="002E4AE9" w:rsidP="005D272C">
      <w:pPr>
        <w:spacing w:after="0"/>
        <w:ind w:firstLine="709"/>
        <w:jc w:val="both"/>
        <w:rPr>
          <w:rFonts w:ascii="Times New Roman" w:hAnsi="Times New Roman" w:cs="Times New Roman"/>
          <w:sz w:val="24"/>
          <w:szCs w:val="16"/>
        </w:rPr>
      </w:pPr>
    </w:p>
    <w:p w:rsidR="002E4AE9" w:rsidRDefault="002E4AE9" w:rsidP="005D272C">
      <w:pPr>
        <w:spacing w:after="0"/>
        <w:ind w:firstLine="709"/>
        <w:jc w:val="both"/>
        <w:rPr>
          <w:rFonts w:ascii="Times New Roman" w:hAnsi="Times New Roman" w:cs="Times New Roman"/>
          <w:sz w:val="24"/>
          <w:szCs w:val="16"/>
        </w:rPr>
      </w:pPr>
      <w:r>
        <w:rPr>
          <w:noProof/>
          <w:lang w:eastAsia="ru-RU"/>
        </w:rPr>
        <w:drawing>
          <wp:inline distT="0" distB="0" distL="0" distR="0" wp14:anchorId="3FE5AFE9" wp14:editId="619F3BC5">
            <wp:extent cx="6166884" cy="4933507"/>
            <wp:effectExtent l="0" t="0" r="24765" b="196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4AE9" w:rsidRDefault="002E4AE9" w:rsidP="005D272C">
      <w:pPr>
        <w:spacing w:after="0"/>
        <w:ind w:firstLine="709"/>
        <w:jc w:val="both"/>
        <w:rPr>
          <w:rFonts w:ascii="Times New Roman" w:hAnsi="Times New Roman" w:cs="Times New Roman"/>
          <w:sz w:val="24"/>
          <w:szCs w:val="16"/>
        </w:rPr>
      </w:pPr>
    </w:p>
    <w:p w:rsidR="007F0C1E" w:rsidRPr="00DD6103" w:rsidRDefault="007F0C1E" w:rsidP="005D272C">
      <w:pPr>
        <w:spacing w:after="0"/>
        <w:ind w:firstLine="709"/>
        <w:jc w:val="both"/>
        <w:rPr>
          <w:rFonts w:ascii="Times New Roman" w:hAnsi="Times New Roman" w:cs="Times New Roman"/>
          <w:sz w:val="24"/>
          <w:szCs w:val="16"/>
        </w:rPr>
      </w:pPr>
    </w:p>
    <w:p w:rsidR="005D272C" w:rsidRPr="00DD6103" w:rsidRDefault="00EE1788" w:rsidP="007F0C1E">
      <w:pPr>
        <w:spacing w:after="0"/>
        <w:ind w:firstLine="709"/>
        <w:jc w:val="both"/>
        <w:rPr>
          <w:rFonts w:ascii="Times New Roman" w:hAnsi="Times New Roman" w:cs="Times New Roman"/>
          <w:sz w:val="24"/>
          <w:szCs w:val="16"/>
        </w:rPr>
      </w:pPr>
      <w:r w:rsidRPr="00DD6103">
        <w:rPr>
          <w:rFonts w:ascii="Times New Roman" w:hAnsi="Times New Roman" w:cs="Times New Roman"/>
          <w:sz w:val="24"/>
          <w:szCs w:val="16"/>
        </w:rPr>
        <w:t xml:space="preserve"> </w:t>
      </w:r>
    </w:p>
    <w:sectPr w:rsidR="005D272C" w:rsidRPr="00DD6103" w:rsidSect="00DD6103">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13" w:rsidRDefault="00130B13" w:rsidP="003C2575">
      <w:pPr>
        <w:spacing w:after="0" w:line="240" w:lineRule="auto"/>
      </w:pPr>
      <w:r>
        <w:separator/>
      </w:r>
    </w:p>
  </w:endnote>
  <w:endnote w:type="continuationSeparator" w:id="0">
    <w:p w:rsidR="00130B13" w:rsidRDefault="00130B13" w:rsidP="003C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13" w:rsidRDefault="00130B13" w:rsidP="003C2575">
      <w:pPr>
        <w:spacing w:after="0" w:line="240" w:lineRule="auto"/>
      </w:pPr>
      <w:r>
        <w:separator/>
      </w:r>
    </w:p>
  </w:footnote>
  <w:footnote w:type="continuationSeparator" w:id="0">
    <w:p w:rsidR="00130B13" w:rsidRDefault="00130B13" w:rsidP="003C2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B"/>
    <w:rsid w:val="000266C8"/>
    <w:rsid w:val="0003001A"/>
    <w:rsid w:val="0006592A"/>
    <w:rsid w:val="0009038E"/>
    <w:rsid w:val="000C1889"/>
    <w:rsid w:val="000C36C3"/>
    <w:rsid w:val="000C7DF6"/>
    <w:rsid w:val="000E68DF"/>
    <w:rsid w:val="00120C43"/>
    <w:rsid w:val="00130B13"/>
    <w:rsid w:val="0013347F"/>
    <w:rsid w:val="00164A1D"/>
    <w:rsid w:val="001C1398"/>
    <w:rsid w:val="002006B2"/>
    <w:rsid w:val="00263A05"/>
    <w:rsid w:val="00280CD1"/>
    <w:rsid w:val="002D75DD"/>
    <w:rsid w:val="002E0C32"/>
    <w:rsid w:val="002E4AE9"/>
    <w:rsid w:val="002F35A7"/>
    <w:rsid w:val="003231FB"/>
    <w:rsid w:val="00345763"/>
    <w:rsid w:val="0034719F"/>
    <w:rsid w:val="00350E71"/>
    <w:rsid w:val="003C2575"/>
    <w:rsid w:val="003D1AFF"/>
    <w:rsid w:val="003D6BFE"/>
    <w:rsid w:val="003F1BEB"/>
    <w:rsid w:val="003F5D24"/>
    <w:rsid w:val="004039CD"/>
    <w:rsid w:val="00481DF9"/>
    <w:rsid w:val="004867AB"/>
    <w:rsid w:val="00487C1C"/>
    <w:rsid w:val="004B5269"/>
    <w:rsid w:val="004B7C9F"/>
    <w:rsid w:val="004D79EF"/>
    <w:rsid w:val="004E4772"/>
    <w:rsid w:val="0051486B"/>
    <w:rsid w:val="005572F0"/>
    <w:rsid w:val="005A6CF9"/>
    <w:rsid w:val="005B58A7"/>
    <w:rsid w:val="005C3575"/>
    <w:rsid w:val="005D272C"/>
    <w:rsid w:val="005E7A20"/>
    <w:rsid w:val="0061786B"/>
    <w:rsid w:val="00623915"/>
    <w:rsid w:val="00692E03"/>
    <w:rsid w:val="006935FE"/>
    <w:rsid w:val="006A5A35"/>
    <w:rsid w:val="006B5AAF"/>
    <w:rsid w:val="006E11B4"/>
    <w:rsid w:val="006E73B3"/>
    <w:rsid w:val="007002D9"/>
    <w:rsid w:val="00706BC1"/>
    <w:rsid w:val="0078022F"/>
    <w:rsid w:val="00781E06"/>
    <w:rsid w:val="00793077"/>
    <w:rsid w:val="007946D5"/>
    <w:rsid w:val="007E06CA"/>
    <w:rsid w:val="007F0C1E"/>
    <w:rsid w:val="007F183A"/>
    <w:rsid w:val="007F1FBD"/>
    <w:rsid w:val="008821C8"/>
    <w:rsid w:val="008B1F89"/>
    <w:rsid w:val="00903BE1"/>
    <w:rsid w:val="00905FF3"/>
    <w:rsid w:val="0090797B"/>
    <w:rsid w:val="009520E5"/>
    <w:rsid w:val="00970A6D"/>
    <w:rsid w:val="00970D63"/>
    <w:rsid w:val="009742DE"/>
    <w:rsid w:val="009C4F3B"/>
    <w:rsid w:val="009E48CA"/>
    <w:rsid w:val="009F4CF8"/>
    <w:rsid w:val="00A317FD"/>
    <w:rsid w:val="00A31EB6"/>
    <w:rsid w:val="00A6516C"/>
    <w:rsid w:val="00A751E5"/>
    <w:rsid w:val="00A76D00"/>
    <w:rsid w:val="00AA17AC"/>
    <w:rsid w:val="00AC4FA2"/>
    <w:rsid w:val="00AC583F"/>
    <w:rsid w:val="00AC7434"/>
    <w:rsid w:val="00AE2ED4"/>
    <w:rsid w:val="00B64D73"/>
    <w:rsid w:val="00B7256F"/>
    <w:rsid w:val="00BA0EA2"/>
    <w:rsid w:val="00BF1CB6"/>
    <w:rsid w:val="00C02841"/>
    <w:rsid w:val="00C90B5C"/>
    <w:rsid w:val="00CB08A8"/>
    <w:rsid w:val="00CC34CA"/>
    <w:rsid w:val="00CD33C0"/>
    <w:rsid w:val="00CE18CF"/>
    <w:rsid w:val="00CF07B1"/>
    <w:rsid w:val="00D13BA2"/>
    <w:rsid w:val="00D41C63"/>
    <w:rsid w:val="00D54A8D"/>
    <w:rsid w:val="00D63F20"/>
    <w:rsid w:val="00D773A5"/>
    <w:rsid w:val="00D90E9C"/>
    <w:rsid w:val="00D953D6"/>
    <w:rsid w:val="00DB12F1"/>
    <w:rsid w:val="00DC6653"/>
    <w:rsid w:val="00DD6103"/>
    <w:rsid w:val="00DD788E"/>
    <w:rsid w:val="00E02706"/>
    <w:rsid w:val="00E06320"/>
    <w:rsid w:val="00E202F6"/>
    <w:rsid w:val="00E44362"/>
    <w:rsid w:val="00E803A3"/>
    <w:rsid w:val="00E95225"/>
    <w:rsid w:val="00EB08D7"/>
    <w:rsid w:val="00EE1788"/>
    <w:rsid w:val="00F015D0"/>
    <w:rsid w:val="00F515B9"/>
    <w:rsid w:val="00F525E2"/>
    <w:rsid w:val="00F63121"/>
    <w:rsid w:val="00F94FD3"/>
    <w:rsid w:val="00FA2689"/>
    <w:rsid w:val="00FC025C"/>
    <w:rsid w:val="00FC0D98"/>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3A5"/>
    <w:rPr>
      <w:color w:val="0000FF"/>
      <w:u w:val="single"/>
    </w:rPr>
  </w:style>
  <w:style w:type="character" w:styleId="a4">
    <w:name w:val="FollowedHyperlink"/>
    <w:basedOn w:val="a0"/>
    <w:uiPriority w:val="99"/>
    <w:semiHidden/>
    <w:unhideWhenUsed/>
    <w:rsid w:val="00D773A5"/>
    <w:rPr>
      <w:color w:val="800080"/>
      <w:u w:val="single"/>
    </w:rPr>
  </w:style>
  <w:style w:type="paragraph" w:customStyle="1" w:styleId="xl65">
    <w:name w:val="xl65"/>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773A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D773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773A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D773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D773A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D773A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D773A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773A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D773A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D773A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D773A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773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D773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D773A5"/>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9">
    <w:name w:val="xl99"/>
    <w:basedOn w:val="a"/>
    <w:rsid w:val="00D773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0">
    <w:name w:val="xl100"/>
    <w:basedOn w:val="a"/>
    <w:rsid w:val="00D773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
    <w:rsid w:val="00D773A5"/>
    <w:pPr>
      <w:pBdr>
        <w:top w:val="single" w:sz="8"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D773A5"/>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3">
    <w:name w:val="xl103"/>
    <w:basedOn w:val="a"/>
    <w:rsid w:val="00D773A5"/>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D773A5"/>
    <w:pPr>
      <w:pBdr>
        <w:top w:val="single" w:sz="4" w:space="0" w:color="auto"/>
        <w:bottom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rsid w:val="00D773A5"/>
    <w:pPr>
      <w:pBdr>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D773A5"/>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7">
    <w:name w:val="xl107"/>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D773A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D773A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D773A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773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773A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D773A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773A5"/>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D773A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773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773A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773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D773A5"/>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0">
    <w:name w:val="xl120"/>
    <w:basedOn w:val="a"/>
    <w:rsid w:val="00D773A5"/>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1">
    <w:name w:val="xl121"/>
    <w:basedOn w:val="a"/>
    <w:rsid w:val="00D773A5"/>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D773A5"/>
    <w:pPr>
      <w:pBdr>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D773A5"/>
    <w:pPr>
      <w:pBdr>
        <w:left w:val="single" w:sz="4"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D773A5"/>
    <w:pPr>
      <w:pBdr>
        <w:top w:val="single" w:sz="8" w:space="0" w:color="auto"/>
        <w:left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rsid w:val="00D773A5"/>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6">
    <w:name w:val="xl126"/>
    <w:basedOn w:val="a"/>
    <w:rsid w:val="00D773A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D773A5"/>
    <w:pPr>
      <w:pBdr>
        <w:top w:val="single" w:sz="8"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8">
    <w:name w:val="xl128"/>
    <w:basedOn w:val="a"/>
    <w:rsid w:val="00D773A5"/>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9">
    <w:name w:val="xl129"/>
    <w:basedOn w:val="a"/>
    <w:rsid w:val="00D773A5"/>
    <w:pPr>
      <w:pBdr>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0">
    <w:name w:val="xl130"/>
    <w:basedOn w:val="a"/>
    <w:rsid w:val="00D773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D773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D773A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D773A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D773A5"/>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D773A5"/>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D773A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1">
    <w:name w:val="xl141"/>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D773A5"/>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617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86B"/>
    <w:rPr>
      <w:rFonts w:ascii="Tahoma" w:hAnsi="Tahoma" w:cs="Tahoma"/>
      <w:sz w:val="16"/>
      <w:szCs w:val="16"/>
    </w:rPr>
  </w:style>
  <w:style w:type="paragraph" w:styleId="a7">
    <w:name w:val="footnote text"/>
    <w:basedOn w:val="a"/>
    <w:link w:val="a8"/>
    <w:uiPriority w:val="99"/>
    <w:semiHidden/>
    <w:unhideWhenUsed/>
    <w:rsid w:val="003C2575"/>
    <w:pPr>
      <w:spacing w:after="0" w:line="240" w:lineRule="auto"/>
    </w:pPr>
    <w:rPr>
      <w:sz w:val="20"/>
      <w:szCs w:val="20"/>
    </w:rPr>
  </w:style>
  <w:style w:type="character" w:customStyle="1" w:styleId="a8">
    <w:name w:val="Текст сноски Знак"/>
    <w:basedOn w:val="a0"/>
    <w:link w:val="a7"/>
    <w:uiPriority w:val="99"/>
    <w:semiHidden/>
    <w:rsid w:val="003C2575"/>
    <w:rPr>
      <w:sz w:val="20"/>
      <w:szCs w:val="20"/>
    </w:rPr>
  </w:style>
  <w:style w:type="character" w:styleId="a9">
    <w:name w:val="footnote reference"/>
    <w:basedOn w:val="a0"/>
    <w:uiPriority w:val="99"/>
    <w:semiHidden/>
    <w:unhideWhenUsed/>
    <w:rsid w:val="003C2575"/>
    <w:rPr>
      <w:vertAlign w:val="superscript"/>
    </w:rPr>
  </w:style>
  <w:style w:type="paragraph" w:styleId="aa">
    <w:name w:val="endnote text"/>
    <w:basedOn w:val="a"/>
    <w:link w:val="ab"/>
    <w:uiPriority w:val="99"/>
    <w:semiHidden/>
    <w:unhideWhenUsed/>
    <w:rsid w:val="007946D5"/>
    <w:pPr>
      <w:spacing w:after="0" w:line="240" w:lineRule="auto"/>
    </w:pPr>
    <w:rPr>
      <w:sz w:val="20"/>
      <w:szCs w:val="20"/>
    </w:rPr>
  </w:style>
  <w:style w:type="character" w:customStyle="1" w:styleId="ab">
    <w:name w:val="Текст концевой сноски Знак"/>
    <w:basedOn w:val="a0"/>
    <w:link w:val="aa"/>
    <w:uiPriority w:val="99"/>
    <w:semiHidden/>
    <w:rsid w:val="007946D5"/>
    <w:rPr>
      <w:sz w:val="20"/>
      <w:szCs w:val="20"/>
    </w:rPr>
  </w:style>
  <w:style w:type="character" w:styleId="ac">
    <w:name w:val="endnote reference"/>
    <w:basedOn w:val="a0"/>
    <w:uiPriority w:val="99"/>
    <w:semiHidden/>
    <w:unhideWhenUsed/>
    <w:rsid w:val="007946D5"/>
    <w:rPr>
      <w:vertAlign w:val="superscript"/>
    </w:rPr>
  </w:style>
  <w:style w:type="paragraph" w:styleId="ad">
    <w:name w:val="header"/>
    <w:basedOn w:val="a"/>
    <w:link w:val="ae"/>
    <w:uiPriority w:val="99"/>
    <w:unhideWhenUsed/>
    <w:rsid w:val="009C4F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4F3B"/>
  </w:style>
  <w:style w:type="paragraph" w:styleId="af">
    <w:name w:val="footer"/>
    <w:basedOn w:val="a"/>
    <w:link w:val="af0"/>
    <w:uiPriority w:val="99"/>
    <w:unhideWhenUsed/>
    <w:rsid w:val="009C4F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4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3A5"/>
    <w:rPr>
      <w:color w:val="0000FF"/>
      <w:u w:val="single"/>
    </w:rPr>
  </w:style>
  <w:style w:type="character" w:styleId="a4">
    <w:name w:val="FollowedHyperlink"/>
    <w:basedOn w:val="a0"/>
    <w:uiPriority w:val="99"/>
    <w:semiHidden/>
    <w:unhideWhenUsed/>
    <w:rsid w:val="00D773A5"/>
    <w:rPr>
      <w:color w:val="800080"/>
      <w:u w:val="single"/>
    </w:rPr>
  </w:style>
  <w:style w:type="paragraph" w:customStyle="1" w:styleId="xl65">
    <w:name w:val="xl65"/>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773A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D773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773A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D773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D773A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D773A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D773A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773A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D773A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D773A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D773A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773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D773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D773A5"/>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9">
    <w:name w:val="xl99"/>
    <w:basedOn w:val="a"/>
    <w:rsid w:val="00D773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0">
    <w:name w:val="xl100"/>
    <w:basedOn w:val="a"/>
    <w:rsid w:val="00D773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
    <w:rsid w:val="00D773A5"/>
    <w:pPr>
      <w:pBdr>
        <w:top w:val="single" w:sz="8"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D773A5"/>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3">
    <w:name w:val="xl103"/>
    <w:basedOn w:val="a"/>
    <w:rsid w:val="00D773A5"/>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D773A5"/>
    <w:pPr>
      <w:pBdr>
        <w:top w:val="single" w:sz="4" w:space="0" w:color="auto"/>
        <w:bottom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rsid w:val="00D773A5"/>
    <w:pPr>
      <w:pBdr>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D773A5"/>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7">
    <w:name w:val="xl107"/>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D773A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D773A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D773A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773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773A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D773A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773A5"/>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D773A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773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773A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773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D773A5"/>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0">
    <w:name w:val="xl120"/>
    <w:basedOn w:val="a"/>
    <w:rsid w:val="00D773A5"/>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1">
    <w:name w:val="xl121"/>
    <w:basedOn w:val="a"/>
    <w:rsid w:val="00D773A5"/>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D773A5"/>
    <w:pPr>
      <w:pBdr>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D773A5"/>
    <w:pPr>
      <w:pBdr>
        <w:left w:val="single" w:sz="4"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D773A5"/>
    <w:pPr>
      <w:pBdr>
        <w:top w:val="single" w:sz="8" w:space="0" w:color="auto"/>
        <w:left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rsid w:val="00D773A5"/>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6">
    <w:name w:val="xl126"/>
    <w:basedOn w:val="a"/>
    <w:rsid w:val="00D773A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D773A5"/>
    <w:pPr>
      <w:pBdr>
        <w:top w:val="single" w:sz="8"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8">
    <w:name w:val="xl128"/>
    <w:basedOn w:val="a"/>
    <w:rsid w:val="00D773A5"/>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9">
    <w:name w:val="xl129"/>
    <w:basedOn w:val="a"/>
    <w:rsid w:val="00D773A5"/>
    <w:pPr>
      <w:pBdr>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0">
    <w:name w:val="xl130"/>
    <w:basedOn w:val="a"/>
    <w:rsid w:val="00D773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D773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D773A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D773A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D773A5"/>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D773A5"/>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D773A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1">
    <w:name w:val="xl141"/>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D773A5"/>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617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86B"/>
    <w:rPr>
      <w:rFonts w:ascii="Tahoma" w:hAnsi="Tahoma" w:cs="Tahoma"/>
      <w:sz w:val="16"/>
      <w:szCs w:val="16"/>
    </w:rPr>
  </w:style>
  <w:style w:type="paragraph" w:styleId="a7">
    <w:name w:val="footnote text"/>
    <w:basedOn w:val="a"/>
    <w:link w:val="a8"/>
    <w:uiPriority w:val="99"/>
    <w:semiHidden/>
    <w:unhideWhenUsed/>
    <w:rsid w:val="003C2575"/>
    <w:pPr>
      <w:spacing w:after="0" w:line="240" w:lineRule="auto"/>
    </w:pPr>
    <w:rPr>
      <w:sz w:val="20"/>
      <w:szCs w:val="20"/>
    </w:rPr>
  </w:style>
  <w:style w:type="character" w:customStyle="1" w:styleId="a8">
    <w:name w:val="Текст сноски Знак"/>
    <w:basedOn w:val="a0"/>
    <w:link w:val="a7"/>
    <w:uiPriority w:val="99"/>
    <w:semiHidden/>
    <w:rsid w:val="003C2575"/>
    <w:rPr>
      <w:sz w:val="20"/>
      <w:szCs w:val="20"/>
    </w:rPr>
  </w:style>
  <w:style w:type="character" w:styleId="a9">
    <w:name w:val="footnote reference"/>
    <w:basedOn w:val="a0"/>
    <w:uiPriority w:val="99"/>
    <w:semiHidden/>
    <w:unhideWhenUsed/>
    <w:rsid w:val="003C2575"/>
    <w:rPr>
      <w:vertAlign w:val="superscript"/>
    </w:rPr>
  </w:style>
  <w:style w:type="paragraph" w:styleId="aa">
    <w:name w:val="endnote text"/>
    <w:basedOn w:val="a"/>
    <w:link w:val="ab"/>
    <w:uiPriority w:val="99"/>
    <w:semiHidden/>
    <w:unhideWhenUsed/>
    <w:rsid w:val="007946D5"/>
    <w:pPr>
      <w:spacing w:after="0" w:line="240" w:lineRule="auto"/>
    </w:pPr>
    <w:rPr>
      <w:sz w:val="20"/>
      <w:szCs w:val="20"/>
    </w:rPr>
  </w:style>
  <w:style w:type="character" w:customStyle="1" w:styleId="ab">
    <w:name w:val="Текст концевой сноски Знак"/>
    <w:basedOn w:val="a0"/>
    <w:link w:val="aa"/>
    <w:uiPriority w:val="99"/>
    <w:semiHidden/>
    <w:rsid w:val="007946D5"/>
    <w:rPr>
      <w:sz w:val="20"/>
      <w:szCs w:val="20"/>
    </w:rPr>
  </w:style>
  <w:style w:type="character" w:styleId="ac">
    <w:name w:val="endnote reference"/>
    <w:basedOn w:val="a0"/>
    <w:uiPriority w:val="99"/>
    <w:semiHidden/>
    <w:unhideWhenUsed/>
    <w:rsid w:val="007946D5"/>
    <w:rPr>
      <w:vertAlign w:val="superscript"/>
    </w:rPr>
  </w:style>
  <w:style w:type="paragraph" w:styleId="ad">
    <w:name w:val="header"/>
    <w:basedOn w:val="a"/>
    <w:link w:val="ae"/>
    <w:uiPriority w:val="99"/>
    <w:unhideWhenUsed/>
    <w:rsid w:val="009C4F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4F3B"/>
  </w:style>
  <w:style w:type="paragraph" w:styleId="af">
    <w:name w:val="footer"/>
    <w:basedOn w:val="a"/>
    <w:link w:val="af0"/>
    <w:uiPriority w:val="99"/>
    <w:unhideWhenUsed/>
    <w:rsid w:val="009C4F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369">
      <w:bodyDiv w:val="1"/>
      <w:marLeft w:val="0"/>
      <w:marRight w:val="0"/>
      <w:marTop w:val="0"/>
      <w:marBottom w:val="0"/>
      <w:divBdr>
        <w:top w:val="none" w:sz="0" w:space="0" w:color="auto"/>
        <w:left w:val="none" w:sz="0" w:space="0" w:color="auto"/>
        <w:bottom w:val="none" w:sz="0" w:space="0" w:color="auto"/>
        <w:right w:val="none" w:sz="0" w:space="0" w:color="auto"/>
      </w:divBdr>
    </w:div>
    <w:div w:id="147208669">
      <w:bodyDiv w:val="1"/>
      <w:marLeft w:val="0"/>
      <w:marRight w:val="0"/>
      <w:marTop w:val="0"/>
      <w:marBottom w:val="0"/>
      <w:divBdr>
        <w:top w:val="none" w:sz="0" w:space="0" w:color="auto"/>
        <w:left w:val="none" w:sz="0" w:space="0" w:color="auto"/>
        <w:bottom w:val="none" w:sz="0" w:space="0" w:color="auto"/>
        <w:right w:val="none" w:sz="0" w:space="0" w:color="auto"/>
      </w:divBdr>
    </w:div>
    <w:div w:id="220214184">
      <w:bodyDiv w:val="1"/>
      <w:marLeft w:val="0"/>
      <w:marRight w:val="0"/>
      <w:marTop w:val="0"/>
      <w:marBottom w:val="0"/>
      <w:divBdr>
        <w:top w:val="none" w:sz="0" w:space="0" w:color="auto"/>
        <w:left w:val="none" w:sz="0" w:space="0" w:color="auto"/>
        <w:bottom w:val="none" w:sz="0" w:space="0" w:color="auto"/>
        <w:right w:val="none" w:sz="0" w:space="0" w:color="auto"/>
      </w:divBdr>
    </w:div>
    <w:div w:id="236717517">
      <w:bodyDiv w:val="1"/>
      <w:marLeft w:val="0"/>
      <w:marRight w:val="0"/>
      <w:marTop w:val="0"/>
      <w:marBottom w:val="0"/>
      <w:divBdr>
        <w:top w:val="none" w:sz="0" w:space="0" w:color="auto"/>
        <w:left w:val="none" w:sz="0" w:space="0" w:color="auto"/>
        <w:bottom w:val="none" w:sz="0" w:space="0" w:color="auto"/>
        <w:right w:val="none" w:sz="0" w:space="0" w:color="auto"/>
      </w:divBdr>
    </w:div>
    <w:div w:id="380642546">
      <w:bodyDiv w:val="1"/>
      <w:marLeft w:val="0"/>
      <w:marRight w:val="0"/>
      <w:marTop w:val="0"/>
      <w:marBottom w:val="0"/>
      <w:divBdr>
        <w:top w:val="none" w:sz="0" w:space="0" w:color="auto"/>
        <w:left w:val="none" w:sz="0" w:space="0" w:color="auto"/>
        <w:bottom w:val="none" w:sz="0" w:space="0" w:color="auto"/>
        <w:right w:val="none" w:sz="0" w:space="0" w:color="auto"/>
      </w:divBdr>
    </w:div>
    <w:div w:id="384836179">
      <w:bodyDiv w:val="1"/>
      <w:marLeft w:val="0"/>
      <w:marRight w:val="0"/>
      <w:marTop w:val="0"/>
      <w:marBottom w:val="0"/>
      <w:divBdr>
        <w:top w:val="none" w:sz="0" w:space="0" w:color="auto"/>
        <w:left w:val="none" w:sz="0" w:space="0" w:color="auto"/>
        <w:bottom w:val="none" w:sz="0" w:space="0" w:color="auto"/>
        <w:right w:val="none" w:sz="0" w:space="0" w:color="auto"/>
      </w:divBdr>
    </w:div>
    <w:div w:id="515342314">
      <w:bodyDiv w:val="1"/>
      <w:marLeft w:val="0"/>
      <w:marRight w:val="0"/>
      <w:marTop w:val="0"/>
      <w:marBottom w:val="0"/>
      <w:divBdr>
        <w:top w:val="none" w:sz="0" w:space="0" w:color="auto"/>
        <w:left w:val="none" w:sz="0" w:space="0" w:color="auto"/>
        <w:bottom w:val="none" w:sz="0" w:space="0" w:color="auto"/>
        <w:right w:val="none" w:sz="0" w:space="0" w:color="auto"/>
      </w:divBdr>
    </w:div>
    <w:div w:id="524713483">
      <w:bodyDiv w:val="1"/>
      <w:marLeft w:val="0"/>
      <w:marRight w:val="0"/>
      <w:marTop w:val="0"/>
      <w:marBottom w:val="0"/>
      <w:divBdr>
        <w:top w:val="none" w:sz="0" w:space="0" w:color="auto"/>
        <w:left w:val="none" w:sz="0" w:space="0" w:color="auto"/>
        <w:bottom w:val="none" w:sz="0" w:space="0" w:color="auto"/>
        <w:right w:val="none" w:sz="0" w:space="0" w:color="auto"/>
      </w:divBdr>
    </w:div>
    <w:div w:id="545916775">
      <w:bodyDiv w:val="1"/>
      <w:marLeft w:val="0"/>
      <w:marRight w:val="0"/>
      <w:marTop w:val="0"/>
      <w:marBottom w:val="0"/>
      <w:divBdr>
        <w:top w:val="none" w:sz="0" w:space="0" w:color="auto"/>
        <w:left w:val="none" w:sz="0" w:space="0" w:color="auto"/>
        <w:bottom w:val="none" w:sz="0" w:space="0" w:color="auto"/>
        <w:right w:val="none" w:sz="0" w:space="0" w:color="auto"/>
      </w:divBdr>
    </w:div>
    <w:div w:id="648942412">
      <w:bodyDiv w:val="1"/>
      <w:marLeft w:val="0"/>
      <w:marRight w:val="0"/>
      <w:marTop w:val="0"/>
      <w:marBottom w:val="0"/>
      <w:divBdr>
        <w:top w:val="none" w:sz="0" w:space="0" w:color="auto"/>
        <w:left w:val="none" w:sz="0" w:space="0" w:color="auto"/>
        <w:bottom w:val="none" w:sz="0" w:space="0" w:color="auto"/>
        <w:right w:val="none" w:sz="0" w:space="0" w:color="auto"/>
      </w:divBdr>
    </w:div>
    <w:div w:id="668798709">
      <w:bodyDiv w:val="1"/>
      <w:marLeft w:val="0"/>
      <w:marRight w:val="0"/>
      <w:marTop w:val="0"/>
      <w:marBottom w:val="0"/>
      <w:divBdr>
        <w:top w:val="none" w:sz="0" w:space="0" w:color="auto"/>
        <w:left w:val="none" w:sz="0" w:space="0" w:color="auto"/>
        <w:bottom w:val="none" w:sz="0" w:space="0" w:color="auto"/>
        <w:right w:val="none" w:sz="0" w:space="0" w:color="auto"/>
      </w:divBdr>
    </w:div>
    <w:div w:id="688601056">
      <w:bodyDiv w:val="1"/>
      <w:marLeft w:val="0"/>
      <w:marRight w:val="0"/>
      <w:marTop w:val="0"/>
      <w:marBottom w:val="0"/>
      <w:divBdr>
        <w:top w:val="none" w:sz="0" w:space="0" w:color="auto"/>
        <w:left w:val="none" w:sz="0" w:space="0" w:color="auto"/>
        <w:bottom w:val="none" w:sz="0" w:space="0" w:color="auto"/>
        <w:right w:val="none" w:sz="0" w:space="0" w:color="auto"/>
      </w:divBdr>
    </w:div>
    <w:div w:id="845558286">
      <w:bodyDiv w:val="1"/>
      <w:marLeft w:val="0"/>
      <w:marRight w:val="0"/>
      <w:marTop w:val="0"/>
      <w:marBottom w:val="0"/>
      <w:divBdr>
        <w:top w:val="none" w:sz="0" w:space="0" w:color="auto"/>
        <w:left w:val="none" w:sz="0" w:space="0" w:color="auto"/>
        <w:bottom w:val="none" w:sz="0" w:space="0" w:color="auto"/>
        <w:right w:val="none" w:sz="0" w:space="0" w:color="auto"/>
      </w:divBdr>
    </w:div>
    <w:div w:id="859389946">
      <w:bodyDiv w:val="1"/>
      <w:marLeft w:val="0"/>
      <w:marRight w:val="0"/>
      <w:marTop w:val="0"/>
      <w:marBottom w:val="0"/>
      <w:divBdr>
        <w:top w:val="none" w:sz="0" w:space="0" w:color="auto"/>
        <w:left w:val="none" w:sz="0" w:space="0" w:color="auto"/>
        <w:bottom w:val="none" w:sz="0" w:space="0" w:color="auto"/>
        <w:right w:val="none" w:sz="0" w:space="0" w:color="auto"/>
      </w:divBdr>
    </w:div>
    <w:div w:id="864749188">
      <w:bodyDiv w:val="1"/>
      <w:marLeft w:val="0"/>
      <w:marRight w:val="0"/>
      <w:marTop w:val="0"/>
      <w:marBottom w:val="0"/>
      <w:divBdr>
        <w:top w:val="none" w:sz="0" w:space="0" w:color="auto"/>
        <w:left w:val="none" w:sz="0" w:space="0" w:color="auto"/>
        <w:bottom w:val="none" w:sz="0" w:space="0" w:color="auto"/>
        <w:right w:val="none" w:sz="0" w:space="0" w:color="auto"/>
      </w:divBdr>
    </w:div>
    <w:div w:id="898055814">
      <w:bodyDiv w:val="1"/>
      <w:marLeft w:val="0"/>
      <w:marRight w:val="0"/>
      <w:marTop w:val="0"/>
      <w:marBottom w:val="0"/>
      <w:divBdr>
        <w:top w:val="none" w:sz="0" w:space="0" w:color="auto"/>
        <w:left w:val="none" w:sz="0" w:space="0" w:color="auto"/>
        <w:bottom w:val="none" w:sz="0" w:space="0" w:color="auto"/>
        <w:right w:val="none" w:sz="0" w:space="0" w:color="auto"/>
      </w:divBdr>
    </w:div>
    <w:div w:id="991104148">
      <w:bodyDiv w:val="1"/>
      <w:marLeft w:val="0"/>
      <w:marRight w:val="0"/>
      <w:marTop w:val="0"/>
      <w:marBottom w:val="0"/>
      <w:divBdr>
        <w:top w:val="none" w:sz="0" w:space="0" w:color="auto"/>
        <w:left w:val="none" w:sz="0" w:space="0" w:color="auto"/>
        <w:bottom w:val="none" w:sz="0" w:space="0" w:color="auto"/>
        <w:right w:val="none" w:sz="0" w:space="0" w:color="auto"/>
      </w:divBdr>
    </w:div>
    <w:div w:id="1102606754">
      <w:bodyDiv w:val="1"/>
      <w:marLeft w:val="0"/>
      <w:marRight w:val="0"/>
      <w:marTop w:val="0"/>
      <w:marBottom w:val="0"/>
      <w:divBdr>
        <w:top w:val="none" w:sz="0" w:space="0" w:color="auto"/>
        <w:left w:val="none" w:sz="0" w:space="0" w:color="auto"/>
        <w:bottom w:val="none" w:sz="0" w:space="0" w:color="auto"/>
        <w:right w:val="none" w:sz="0" w:space="0" w:color="auto"/>
      </w:divBdr>
    </w:div>
    <w:div w:id="1169638705">
      <w:bodyDiv w:val="1"/>
      <w:marLeft w:val="0"/>
      <w:marRight w:val="0"/>
      <w:marTop w:val="0"/>
      <w:marBottom w:val="0"/>
      <w:divBdr>
        <w:top w:val="none" w:sz="0" w:space="0" w:color="auto"/>
        <w:left w:val="none" w:sz="0" w:space="0" w:color="auto"/>
        <w:bottom w:val="none" w:sz="0" w:space="0" w:color="auto"/>
        <w:right w:val="none" w:sz="0" w:space="0" w:color="auto"/>
      </w:divBdr>
    </w:div>
    <w:div w:id="1209222888">
      <w:bodyDiv w:val="1"/>
      <w:marLeft w:val="0"/>
      <w:marRight w:val="0"/>
      <w:marTop w:val="0"/>
      <w:marBottom w:val="0"/>
      <w:divBdr>
        <w:top w:val="none" w:sz="0" w:space="0" w:color="auto"/>
        <w:left w:val="none" w:sz="0" w:space="0" w:color="auto"/>
        <w:bottom w:val="none" w:sz="0" w:space="0" w:color="auto"/>
        <w:right w:val="none" w:sz="0" w:space="0" w:color="auto"/>
      </w:divBdr>
    </w:div>
    <w:div w:id="1254704845">
      <w:bodyDiv w:val="1"/>
      <w:marLeft w:val="0"/>
      <w:marRight w:val="0"/>
      <w:marTop w:val="0"/>
      <w:marBottom w:val="0"/>
      <w:divBdr>
        <w:top w:val="none" w:sz="0" w:space="0" w:color="auto"/>
        <w:left w:val="none" w:sz="0" w:space="0" w:color="auto"/>
        <w:bottom w:val="none" w:sz="0" w:space="0" w:color="auto"/>
        <w:right w:val="none" w:sz="0" w:space="0" w:color="auto"/>
      </w:divBdr>
    </w:div>
    <w:div w:id="1314984716">
      <w:bodyDiv w:val="1"/>
      <w:marLeft w:val="0"/>
      <w:marRight w:val="0"/>
      <w:marTop w:val="0"/>
      <w:marBottom w:val="0"/>
      <w:divBdr>
        <w:top w:val="none" w:sz="0" w:space="0" w:color="auto"/>
        <w:left w:val="none" w:sz="0" w:space="0" w:color="auto"/>
        <w:bottom w:val="none" w:sz="0" w:space="0" w:color="auto"/>
        <w:right w:val="none" w:sz="0" w:space="0" w:color="auto"/>
      </w:divBdr>
    </w:div>
    <w:div w:id="1332024875">
      <w:bodyDiv w:val="1"/>
      <w:marLeft w:val="0"/>
      <w:marRight w:val="0"/>
      <w:marTop w:val="0"/>
      <w:marBottom w:val="0"/>
      <w:divBdr>
        <w:top w:val="none" w:sz="0" w:space="0" w:color="auto"/>
        <w:left w:val="none" w:sz="0" w:space="0" w:color="auto"/>
        <w:bottom w:val="none" w:sz="0" w:space="0" w:color="auto"/>
        <w:right w:val="none" w:sz="0" w:space="0" w:color="auto"/>
      </w:divBdr>
    </w:div>
    <w:div w:id="1336809151">
      <w:bodyDiv w:val="1"/>
      <w:marLeft w:val="0"/>
      <w:marRight w:val="0"/>
      <w:marTop w:val="0"/>
      <w:marBottom w:val="0"/>
      <w:divBdr>
        <w:top w:val="none" w:sz="0" w:space="0" w:color="auto"/>
        <w:left w:val="none" w:sz="0" w:space="0" w:color="auto"/>
        <w:bottom w:val="none" w:sz="0" w:space="0" w:color="auto"/>
        <w:right w:val="none" w:sz="0" w:space="0" w:color="auto"/>
      </w:divBdr>
    </w:div>
    <w:div w:id="1361053833">
      <w:bodyDiv w:val="1"/>
      <w:marLeft w:val="0"/>
      <w:marRight w:val="0"/>
      <w:marTop w:val="0"/>
      <w:marBottom w:val="0"/>
      <w:divBdr>
        <w:top w:val="none" w:sz="0" w:space="0" w:color="auto"/>
        <w:left w:val="none" w:sz="0" w:space="0" w:color="auto"/>
        <w:bottom w:val="none" w:sz="0" w:space="0" w:color="auto"/>
        <w:right w:val="none" w:sz="0" w:space="0" w:color="auto"/>
      </w:divBdr>
    </w:div>
    <w:div w:id="1398168468">
      <w:bodyDiv w:val="1"/>
      <w:marLeft w:val="0"/>
      <w:marRight w:val="0"/>
      <w:marTop w:val="0"/>
      <w:marBottom w:val="0"/>
      <w:divBdr>
        <w:top w:val="none" w:sz="0" w:space="0" w:color="auto"/>
        <w:left w:val="none" w:sz="0" w:space="0" w:color="auto"/>
        <w:bottom w:val="none" w:sz="0" w:space="0" w:color="auto"/>
        <w:right w:val="none" w:sz="0" w:space="0" w:color="auto"/>
      </w:divBdr>
    </w:div>
    <w:div w:id="1402675959">
      <w:bodyDiv w:val="1"/>
      <w:marLeft w:val="0"/>
      <w:marRight w:val="0"/>
      <w:marTop w:val="0"/>
      <w:marBottom w:val="0"/>
      <w:divBdr>
        <w:top w:val="none" w:sz="0" w:space="0" w:color="auto"/>
        <w:left w:val="none" w:sz="0" w:space="0" w:color="auto"/>
        <w:bottom w:val="none" w:sz="0" w:space="0" w:color="auto"/>
        <w:right w:val="none" w:sz="0" w:space="0" w:color="auto"/>
      </w:divBdr>
    </w:div>
    <w:div w:id="1513303844">
      <w:bodyDiv w:val="1"/>
      <w:marLeft w:val="0"/>
      <w:marRight w:val="0"/>
      <w:marTop w:val="0"/>
      <w:marBottom w:val="0"/>
      <w:divBdr>
        <w:top w:val="none" w:sz="0" w:space="0" w:color="auto"/>
        <w:left w:val="none" w:sz="0" w:space="0" w:color="auto"/>
        <w:bottom w:val="none" w:sz="0" w:space="0" w:color="auto"/>
        <w:right w:val="none" w:sz="0" w:space="0" w:color="auto"/>
      </w:divBdr>
    </w:div>
    <w:div w:id="1573848865">
      <w:bodyDiv w:val="1"/>
      <w:marLeft w:val="0"/>
      <w:marRight w:val="0"/>
      <w:marTop w:val="0"/>
      <w:marBottom w:val="0"/>
      <w:divBdr>
        <w:top w:val="none" w:sz="0" w:space="0" w:color="auto"/>
        <w:left w:val="none" w:sz="0" w:space="0" w:color="auto"/>
        <w:bottom w:val="none" w:sz="0" w:space="0" w:color="auto"/>
        <w:right w:val="none" w:sz="0" w:space="0" w:color="auto"/>
      </w:divBdr>
    </w:div>
    <w:div w:id="1627734426">
      <w:bodyDiv w:val="1"/>
      <w:marLeft w:val="0"/>
      <w:marRight w:val="0"/>
      <w:marTop w:val="0"/>
      <w:marBottom w:val="0"/>
      <w:divBdr>
        <w:top w:val="none" w:sz="0" w:space="0" w:color="auto"/>
        <w:left w:val="none" w:sz="0" w:space="0" w:color="auto"/>
        <w:bottom w:val="none" w:sz="0" w:space="0" w:color="auto"/>
        <w:right w:val="none" w:sz="0" w:space="0" w:color="auto"/>
      </w:divBdr>
    </w:div>
    <w:div w:id="1633904577">
      <w:bodyDiv w:val="1"/>
      <w:marLeft w:val="0"/>
      <w:marRight w:val="0"/>
      <w:marTop w:val="0"/>
      <w:marBottom w:val="0"/>
      <w:divBdr>
        <w:top w:val="none" w:sz="0" w:space="0" w:color="auto"/>
        <w:left w:val="none" w:sz="0" w:space="0" w:color="auto"/>
        <w:bottom w:val="none" w:sz="0" w:space="0" w:color="auto"/>
        <w:right w:val="none" w:sz="0" w:space="0" w:color="auto"/>
      </w:divBdr>
    </w:div>
    <w:div w:id="1638145985">
      <w:bodyDiv w:val="1"/>
      <w:marLeft w:val="0"/>
      <w:marRight w:val="0"/>
      <w:marTop w:val="0"/>
      <w:marBottom w:val="0"/>
      <w:divBdr>
        <w:top w:val="none" w:sz="0" w:space="0" w:color="auto"/>
        <w:left w:val="none" w:sz="0" w:space="0" w:color="auto"/>
        <w:bottom w:val="none" w:sz="0" w:space="0" w:color="auto"/>
        <w:right w:val="none" w:sz="0" w:space="0" w:color="auto"/>
      </w:divBdr>
    </w:div>
    <w:div w:id="1720595721">
      <w:bodyDiv w:val="1"/>
      <w:marLeft w:val="0"/>
      <w:marRight w:val="0"/>
      <w:marTop w:val="0"/>
      <w:marBottom w:val="0"/>
      <w:divBdr>
        <w:top w:val="none" w:sz="0" w:space="0" w:color="auto"/>
        <w:left w:val="none" w:sz="0" w:space="0" w:color="auto"/>
        <w:bottom w:val="none" w:sz="0" w:space="0" w:color="auto"/>
        <w:right w:val="none" w:sz="0" w:space="0" w:color="auto"/>
      </w:divBdr>
    </w:div>
    <w:div w:id="1778519911">
      <w:bodyDiv w:val="1"/>
      <w:marLeft w:val="0"/>
      <w:marRight w:val="0"/>
      <w:marTop w:val="0"/>
      <w:marBottom w:val="0"/>
      <w:divBdr>
        <w:top w:val="none" w:sz="0" w:space="0" w:color="auto"/>
        <w:left w:val="none" w:sz="0" w:space="0" w:color="auto"/>
        <w:bottom w:val="none" w:sz="0" w:space="0" w:color="auto"/>
        <w:right w:val="none" w:sz="0" w:space="0" w:color="auto"/>
      </w:divBdr>
    </w:div>
    <w:div w:id="1804539301">
      <w:bodyDiv w:val="1"/>
      <w:marLeft w:val="0"/>
      <w:marRight w:val="0"/>
      <w:marTop w:val="0"/>
      <w:marBottom w:val="0"/>
      <w:divBdr>
        <w:top w:val="none" w:sz="0" w:space="0" w:color="auto"/>
        <w:left w:val="none" w:sz="0" w:space="0" w:color="auto"/>
        <w:bottom w:val="none" w:sz="0" w:space="0" w:color="auto"/>
        <w:right w:val="none" w:sz="0" w:space="0" w:color="auto"/>
      </w:divBdr>
    </w:div>
    <w:div w:id="1831671523">
      <w:bodyDiv w:val="1"/>
      <w:marLeft w:val="0"/>
      <w:marRight w:val="0"/>
      <w:marTop w:val="0"/>
      <w:marBottom w:val="0"/>
      <w:divBdr>
        <w:top w:val="none" w:sz="0" w:space="0" w:color="auto"/>
        <w:left w:val="none" w:sz="0" w:space="0" w:color="auto"/>
        <w:bottom w:val="none" w:sz="0" w:space="0" w:color="auto"/>
        <w:right w:val="none" w:sz="0" w:space="0" w:color="auto"/>
      </w:divBdr>
    </w:div>
    <w:div w:id="1928342107">
      <w:bodyDiv w:val="1"/>
      <w:marLeft w:val="0"/>
      <w:marRight w:val="0"/>
      <w:marTop w:val="0"/>
      <w:marBottom w:val="0"/>
      <w:divBdr>
        <w:top w:val="none" w:sz="0" w:space="0" w:color="auto"/>
        <w:left w:val="none" w:sz="0" w:space="0" w:color="auto"/>
        <w:bottom w:val="none" w:sz="0" w:space="0" w:color="auto"/>
        <w:right w:val="none" w:sz="0" w:space="0" w:color="auto"/>
      </w:divBdr>
    </w:div>
    <w:div w:id="1961494305">
      <w:bodyDiv w:val="1"/>
      <w:marLeft w:val="0"/>
      <w:marRight w:val="0"/>
      <w:marTop w:val="0"/>
      <w:marBottom w:val="0"/>
      <w:divBdr>
        <w:top w:val="none" w:sz="0" w:space="0" w:color="auto"/>
        <w:left w:val="none" w:sz="0" w:space="0" w:color="auto"/>
        <w:bottom w:val="none" w:sz="0" w:space="0" w:color="auto"/>
        <w:right w:val="none" w:sz="0" w:space="0" w:color="auto"/>
      </w:divBdr>
    </w:div>
    <w:div w:id="2028673178">
      <w:bodyDiv w:val="1"/>
      <w:marLeft w:val="0"/>
      <w:marRight w:val="0"/>
      <w:marTop w:val="0"/>
      <w:marBottom w:val="0"/>
      <w:divBdr>
        <w:top w:val="none" w:sz="0" w:space="0" w:color="auto"/>
        <w:left w:val="none" w:sz="0" w:space="0" w:color="auto"/>
        <w:bottom w:val="none" w:sz="0" w:space="0" w:color="auto"/>
        <w:right w:val="none" w:sz="0" w:space="0" w:color="auto"/>
      </w:divBdr>
    </w:div>
    <w:div w:id="20434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F:\&#1054;&#1083;&#1080;&#1084;&#1087;&#1080;&#1072;&#1076;&#1072;%202015-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4;&#1083;&#1080;&#1084;&#1087;&#1080;&#1072;&#1076;&#1072;%202015-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4;&#1083;&#1080;&#1084;&#1087;&#1080;&#1072;&#1076;&#1072;%202015-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5;&#1083;&#1077;&#1085;&#1072;\Desktop\&#1054;&#1083;&#1080;&#1084;&#1087;&#1080;&#1072;&#1076;&#1072;%202015-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5;&#1083;&#1077;&#1085;&#1072;\Desktop\&#1054;&#1083;&#1080;&#1084;&#1087;&#1080;&#1072;&#1076;&#1072;%202015-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5;&#1083;&#1077;&#1085;&#1072;\Desktop\&#1054;&#1083;&#1080;&#1084;&#1087;&#1080;&#1072;&#1076;&#1072;%202015-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5;&#1083;&#1077;&#1085;&#1072;\Desktop\&#1054;&#1083;&#1080;&#1084;&#1087;&#1080;&#1072;&#1076;&#1072;%202015-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Общее  (суммарное) количество участников школьного этапа олимпиады </a:t>
            </a:r>
          </a:p>
          <a:p>
            <a:pPr>
              <a:defRPr/>
            </a:pPr>
            <a:r>
              <a:rPr lang="ru-RU" sz="1100">
                <a:latin typeface="Times New Roman" pitchFamily="18" charset="0"/>
                <a:cs typeface="Times New Roman" pitchFamily="18" charset="0"/>
              </a:rPr>
              <a:t>в 2014/2015, 2015/2016 у.г. (в разрезе МОУ)</a:t>
            </a:r>
          </a:p>
        </c:rich>
      </c:tx>
      <c:layout>
        <c:manualLayout>
          <c:xMode val="edge"/>
          <c:yMode val="edge"/>
          <c:x val="0.18927206883949632"/>
          <c:y val="1.8324394233329516E-2"/>
        </c:manualLayout>
      </c:layout>
      <c:overlay val="0"/>
    </c:title>
    <c:autoTitleDeleted val="0"/>
    <c:plotArea>
      <c:layout>
        <c:manualLayout>
          <c:layoutTarget val="inner"/>
          <c:xMode val="edge"/>
          <c:yMode val="edge"/>
          <c:x val="2.3206751054852322E-2"/>
          <c:y val="6.3011599356532041E-2"/>
          <c:w val="0.95358649789029537"/>
          <c:h val="0.81825713318093307"/>
        </c:manualLayout>
      </c:layout>
      <c:barChart>
        <c:barDir val="col"/>
        <c:grouping val="clustered"/>
        <c:varyColors val="0"/>
        <c:ser>
          <c:idx val="0"/>
          <c:order val="0"/>
          <c:tx>
            <c:strRef>
              <c:f>'ШЭ-участники'!$C$15</c:f>
              <c:strCache>
                <c:ptCount val="1"/>
                <c:pt idx="0">
                  <c:v>Количество участников ШЭО в 2014/2015 у.г. (чел.)</c:v>
                </c:pt>
              </c:strCache>
            </c:strRef>
          </c:tx>
          <c:invertIfNegative val="0"/>
          <c:cat>
            <c:strRef>
              <c:f>'ШЭ-участники'!$B$16:$B$22</c:f>
              <c:strCache>
                <c:ptCount val="7"/>
                <c:pt idx="0">
                  <c:v>АСОШ № 1</c:v>
                </c:pt>
                <c:pt idx="1">
                  <c:v>АСОШ № 2</c:v>
                </c:pt>
                <c:pt idx="2">
                  <c:v>АСОШ № 3</c:v>
                </c:pt>
                <c:pt idx="3">
                  <c:v>Бологовская СОШ</c:v>
                </c:pt>
                <c:pt idx="4">
                  <c:v>Волокская ООШ</c:v>
                </c:pt>
                <c:pt idx="5">
                  <c:v>Скудинская ООШ</c:v>
                </c:pt>
                <c:pt idx="6">
                  <c:v>Хотилицкая ООШ</c:v>
                </c:pt>
              </c:strCache>
            </c:strRef>
          </c:cat>
          <c:val>
            <c:numRef>
              <c:f>'ШЭ-участники'!$C$16:$C$22</c:f>
              <c:numCache>
                <c:formatCode>General</c:formatCode>
                <c:ptCount val="7"/>
                <c:pt idx="0">
                  <c:v>242</c:v>
                </c:pt>
                <c:pt idx="1">
                  <c:v>555</c:v>
                </c:pt>
                <c:pt idx="2">
                  <c:v>313</c:v>
                </c:pt>
                <c:pt idx="3">
                  <c:v>33</c:v>
                </c:pt>
                <c:pt idx="4">
                  <c:v>18</c:v>
                </c:pt>
                <c:pt idx="5">
                  <c:v>40</c:v>
                </c:pt>
                <c:pt idx="6">
                  <c:v>17</c:v>
                </c:pt>
              </c:numCache>
            </c:numRef>
          </c:val>
        </c:ser>
        <c:ser>
          <c:idx val="1"/>
          <c:order val="1"/>
          <c:tx>
            <c:strRef>
              <c:f>'ШЭ-участники'!$D$15</c:f>
              <c:strCache>
                <c:ptCount val="1"/>
                <c:pt idx="0">
                  <c:v>Количество участников ШЭО в 2015/2016 у.г. (чел.)</c:v>
                </c:pt>
              </c:strCache>
            </c:strRef>
          </c:tx>
          <c:invertIfNegative val="0"/>
          <c:dLbls>
            <c:dLbl>
              <c:idx val="1"/>
              <c:layout>
                <c:manualLayout>
                  <c:x val="4.219415592993896E-3"/>
                  <c:y val="7.137847208849894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'ШЭ-участники'!$B$16:$B$22</c:f>
              <c:strCache>
                <c:ptCount val="7"/>
                <c:pt idx="0">
                  <c:v>АСОШ № 1</c:v>
                </c:pt>
                <c:pt idx="1">
                  <c:v>АСОШ № 2</c:v>
                </c:pt>
                <c:pt idx="2">
                  <c:v>АСОШ № 3</c:v>
                </c:pt>
                <c:pt idx="3">
                  <c:v>Бологовская СОШ</c:v>
                </c:pt>
                <c:pt idx="4">
                  <c:v>Волокская ООШ</c:v>
                </c:pt>
                <c:pt idx="5">
                  <c:v>Скудинская ООШ</c:v>
                </c:pt>
                <c:pt idx="6">
                  <c:v>Хотилицкая ООШ</c:v>
                </c:pt>
              </c:strCache>
            </c:strRef>
          </c:cat>
          <c:val>
            <c:numRef>
              <c:f>'ШЭ-участники'!$D$16:$D$22</c:f>
              <c:numCache>
                <c:formatCode>General</c:formatCode>
                <c:ptCount val="7"/>
                <c:pt idx="0">
                  <c:v>321</c:v>
                </c:pt>
                <c:pt idx="1">
                  <c:v>650</c:v>
                </c:pt>
                <c:pt idx="2">
                  <c:v>394</c:v>
                </c:pt>
                <c:pt idx="3">
                  <c:v>48</c:v>
                </c:pt>
                <c:pt idx="4">
                  <c:v>7</c:v>
                </c:pt>
                <c:pt idx="5">
                  <c:v>43</c:v>
                </c:pt>
                <c:pt idx="6">
                  <c:v>21</c:v>
                </c:pt>
              </c:numCache>
            </c:numRef>
          </c:val>
        </c:ser>
        <c:ser>
          <c:idx val="2"/>
          <c:order val="2"/>
          <c:invertIfNegative val="0"/>
          <c:dLbls>
            <c:delete val="1"/>
          </c:dLbls>
          <c:cat>
            <c:strRef>
              <c:f>'ШЭ-участники'!$B$16:$B$22</c:f>
              <c:strCache>
                <c:ptCount val="7"/>
                <c:pt idx="0">
                  <c:v>АСОШ № 1</c:v>
                </c:pt>
                <c:pt idx="1">
                  <c:v>АСОШ № 2</c:v>
                </c:pt>
                <c:pt idx="2">
                  <c:v>АСОШ № 3</c:v>
                </c:pt>
                <c:pt idx="3">
                  <c:v>Бологовская СОШ</c:v>
                </c:pt>
                <c:pt idx="4">
                  <c:v>Волокская ООШ</c:v>
                </c:pt>
                <c:pt idx="5">
                  <c:v>Скудинская ООШ</c:v>
                </c:pt>
                <c:pt idx="6">
                  <c:v>Хотилицкая ООШ</c:v>
                </c:pt>
              </c:strCache>
            </c:strRef>
          </c:cat>
          <c:val>
            <c:numRef>
              <c:f>'ШЭ-участники'!$E$13</c:f>
              <c:numCache>
                <c:formatCode>General</c:formatCode>
                <c:ptCount val="1"/>
                <c:pt idx="0">
                  <c:v>0</c:v>
                </c:pt>
              </c:numCache>
            </c:numRef>
          </c:val>
        </c:ser>
        <c:dLbls>
          <c:showLegendKey val="0"/>
          <c:showVal val="1"/>
          <c:showCatName val="0"/>
          <c:showSerName val="0"/>
          <c:showPercent val="0"/>
          <c:showBubbleSize val="0"/>
        </c:dLbls>
        <c:gapWidth val="150"/>
        <c:overlap val="-25"/>
        <c:axId val="190750720"/>
        <c:axId val="190752256"/>
      </c:barChart>
      <c:catAx>
        <c:axId val="190750720"/>
        <c:scaling>
          <c:orientation val="minMax"/>
        </c:scaling>
        <c:delete val="0"/>
        <c:axPos val="b"/>
        <c:majorTickMark val="none"/>
        <c:minorTickMark val="none"/>
        <c:tickLblPos val="nextTo"/>
        <c:txPr>
          <a:bodyPr/>
          <a:lstStyle/>
          <a:p>
            <a:pPr>
              <a:defRPr sz="800" b="1"/>
            </a:pPr>
            <a:endParaRPr lang="ru-RU"/>
          </a:p>
        </c:txPr>
        <c:crossAx val="190752256"/>
        <c:crosses val="autoZero"/>
        <c:auto val="1"/>
        <c:lblAlgn val="ctr"/>
        <c:lblOffset val="100"/>
        <c:noMultiLvlLbl val="0"/>
      </c:catAx>
      <c:valAx>
        <c:axId val="190752256"/>
        <c:scaling>
          <c:orientation val="minMax"/>
        </c:scaling>
        <c:delete val="1"/>
        <c:axPos val="l"/>
        <c:numFmt formatCode="General" sourceLinked="1"/>
        <c:majorTickMark val="none"/>
        <c:minorTickMark val="none"/>
        <c:tickLblPos val="nextTo"/>
        <c:crossAx val="190750720"/>
        <c:crosses val="autoZero"/>
        <c:crossBetween val="between"/>
      </c:valAx>
    </c:plotArea>
    <c:legend>
      <c:legendPos val="t"/>
      <c:legendEntry>
        <c:idx val="2"/>
        <c:delete val="1"/>
      </c:legendEntry>
      <c:layout>
        <c:manualLayout>
          <c:xMode val="edge"/>
          <c:yMode val="edge"/>
          <c:x val="0.69509357692093543"/>
          <c:y val="0.2993531083141141"/>
          <c:w val="0.27343703528772545"/>
          <c:h val="0.24830242964983781"/>
        </c:manualLayout>
      </c:layout>
      <c:overlay val="0"/>
    </c:legend>
    <c:plotVisOnly val="1"/>
    <c:dispBlanksAs val="zero"/>
    <c:showDLblsOverMax val="0"/>
  </c:chart>
  <c:spPr>
    <a:solidFill>
      <a:sysClr val="window" lastClr="FFFFFF"/>
    </a:solidFill>
    <a:ln w="25400"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050">
                <a:latin typeface="Times New Roman" pitchFamily="18" charset="0"/>
                <a:cs typeface="Times New Roman" pitchFamily="18" charset="0"/>
              </a:rPr>
              <a:t>Доля обучающихся, принявших участие в школьном этапе олимпиады </a:t>
            </a:r>
          </a:p>
          <a:p>
            <a:pPr>
              <a:defRPr sz="1050"/>
            </a:pPr>
            <a:r>
              <a:rPr lang="ru-RU" sz="1050">
                <a:latin typeface="Times New Roman" pitchFamily="18" charset="0"/>
                <a:cs typeface="Times New Roman" pitchFamily="18" charset="0"/>
              </a:rPr>
              <a:t>в 2014/2015, 2015/2016 у.г. (в </a:t>
            </a:r>
            <a:r>
              <a:rPr lang="ru-RU" sz="1200">
                <a:latin typeface="Times New Roman" pitchFamily="18" charset="0"/>
                <a:cs typeface="Times New Roman" pitchFamily="18" charset="0"/>
              </a:rPr>
              <a:t>разрезе</a:t>
            </a:r>
            <a:r>
              <a:rPr lang="ru-RU" sz="1050" baseline="0">
                <a:latin typeface="Times New Roman" pitchFamily="18" charset="0"/>
                <a:cs typeface="Times New Roman" pitchFamily="18" charset="0"/>
              </a:rPr>
              <a:t> МОУ)</a:t>
            </a:r>
            <a:endParaRPr lang="ru-RU" sz="1050">
              <a:latin typeface="Times New Roman" pitchFamily="18" charset="0"/>
              <a:cs typeface="Times New Roman" pitchFamily="18" charset="0"/>
            </a:endParaRPr>
          </a:p>
        </c:rich>
      </c:tx>
      <c:layout>
        <c:manualLayout>
          <c:xMode val="edge"/>
          <c:yMode val="edge"/>
          <c:x val="0.16238161337477122"/>
          <c:y val="2.591136447265935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ШЭ2!$Z$3</c:f>
              <c:strCache>
                <c:ptCount val="1"/>
                <c:pt idx="0">
                  <c:v>Доля участников ШЭО от общего числа обучающихся в 2014/2015 у.г. (%)</c:v>
                </c:pt>
              </c:strCache>
            </c:strRef>
          </c:tx>
          <c:invertIfNegative val="0"/>
          <c:dLbls>
            <c:dLbl>
              <c:idx val="0"/>
              <c:layout>
                <c:manualLayout>
                  <c:x val="-1.1051417663385131E-2"/>
                  <c:y val="7.4766355140186919E-3"/>
                </c:manualLayout>
              </c:layout>
              <c:showLegendKey val="0"/>
              <c:showVal val="1"/>
              <c:showCatName val="0"/>
              <c:showSerName val="0"/>
              <c:showPercent val="0"/>
              <c:showBubbleSize val="0"/>
            </c:dLbl>
            <c:dLbl>
              <c:idx val="2"/>
              <c:layout>
                <c:manualLayout>
                  <c:x val="-5.5257088316925653E-3"/>
                  <c:y val="1.1214658915299139E-2"/>
                </c:manualLayout>
              </c:layout>
              <c:showLegendKey val="0"/>
              <c:showVal val="1"/>
              <c:showCatName val="0"/>
              <c:showSerName val="0"/>
              <c:showPercent val="0"/>
              <c:showBubbleSize val="0"/>
            </c:dLbl>
            <c:dLbl>
              <c:idx val="3"/>
              <c:layout>
                <c:manualLayout>
                  <c:x val="-3.6838058877950433E-3"/>
                  <c:y val="1.1214953271028037E-2"/>
                </c:manualLayout>
              </c:layout>
              <c:showLegendKey val="0"/>
              <c:showVal val="1"/>
              <c:showCatName val="0"/>
              <c:showSerName val="0"/>
              <c:showPercent val="0"/>
              <c:showBubbleSize val="0"/>
            </c:dLbl>
            <c:dLbl>
              <c:idx val="4"/>
              <c:layout>
                <c:manualLayout>
                  <c:x val="2.0800832033281333E-3"/>
                  <c:y val="-1.7690424535365179E-2"/>
                </c:manualLayout>
              </c:layout>
              <c:showLegendKey val="0"/>
              <c:showVal val="1"/>
              <c:showCatName val="0"/>
              <c:showSerName val="0"/>
              <c:showPercent val="0"/>
              <c:showBubbleSize val="0"/>
            </c:dLbl>
            <c:dLbl>
              <c:idx val="6"/>
              <c:layout>
                <c:manualLayout>
                  <c:x val="-9.2095147194876086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ШЭ2!$Y$4:$Y$10</c:f>
              <c:strCache>
                <c:ptCount val="7"/>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Хотилицкая ООШ</c:v>
                </c:pt>
              </c:strCache>
            </c:strRef>
          </c:cat>
          <c:val>
            <c:numRef>
              <c:f>ШЭ2!$Z$4:$Z$10</c:f>
              <c:numCache>
                <c:formatCode>0%</c:formatCode>
                <c:ptCount val="7"/>
                <c:pt idx="0">
                  <c:v>0.56000000000000005</c:v>
                </c:pt>
                <c:pt idx="1">
                  <c:v>0.52</c:v>
                </c:pt>
                <c:pt idx="2">
                  <c:v>0.55000000000000004</c:v>
                </c:pt>
                <c:pt idx="3">
                  <c:v>0.56999999999999995</c:v>
                </c:pt>
                <c:pt idx="4">
                  <c:v>0.37</c:v>
                </c:pt>
                <c:pt idx="5">
                  <c:v>0.85</c:v>
                </c:pt>
                <c:pt idx="6">
                  <c:v>0.56000000000000005</c:v>
                </c:pt>
              </c:numCache>
            </c:numRef>
          </c:val>
        </c:ser>
        <c:ser>
          <c:idx val="1"/>
          <c:order val="1"/>
          <c:tx>
            <c:strRef>
              <c:f>ШЭ2!$AA$3</c:f>
              <c:strCache>
                <c:ptCount val="1"/>
                <c:pt idx="0">
                  <c:v>Доля участников ШЭО от общего числа обучающихся в 2015/2016 у.г. (%)</c:v>
                </c:pt>
              </c:strCache>
            </c:strRef>
          </c:tx>
          <c:invertIfNegative val="0"/>
          <c:dLbls>
            <c:dLbl>
              <c:idx val="0"/>
              <c:layout>
                <c:manualLayout>
                  <c:x val="1.1051417663385113E-2"/>
                  <c:y val="-3.7383177570093459E-3"/>
                </c:manualLayout>
              </c:layout>
              <c:showLegendKey val="0"/>
              <c:showVal val="1"/>
              <c:showCatName val="0"/>
              <c:showSerName val="0"/>
              <c:showPercent val="0"/>
              <c:showBubbleSize val="0"/>
            </c:dLbl>
            <c:dLbl>
              <c:idx val="4"/>
              <c:layout>
                <c:manualLayout>
                  <c:x val="1.4973323342382515E-2"/>
                  <c:y val="3.1596676893218397E-3"/>
                </c:manualLayout>
              </c:layout>
              <c:showLegendKey val="0"/>
              <c:showVal val="1"/>
              <c:showCatName val="0"/>
              <c:showSerName val="0"/>
              <c:showPercent val="0"/>
              <c:showBubbleSize val="0"/>
            </c:dLbl>
            <c:dLbl>
              <c:idx val="5"/>
              <c:layout>
                <c:manualLayout>
                  <c:x val="1.8419029438975287E-2"/>
                  <c:y val="0"/>
                </c:manualLayout>
              </c:layout>
              <c:showLegendKey val="0"/>
              <c:showVal val="1"/>
              <c:showCatName val="0"/>
              <c:showSerName val="0"/>
              <c:showPercent val="0"/>
              <c:showBubbleSize val="0"/>
            </c:dLbl>
            <c:dLbl>
              <c:idx val="6"/>
              <c:layout>
                <c:manualLayout>
                  <c:x val="1.8419029438975216E-3"/>
                  <c:y val="-7.476635514018691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ШЭ2!$Y$4:$Y$10</c:f>
              <c:strCache>
                <c:ptCount val="7"/>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Хотилицкая ООШ</c:v>
                </c:pt>
              </c:strCache>
            </c:strRef>
          </c:cat>
          <c:val>
            <c:numRef>
              <c:f>ШЭ2!$AA$4:$AA$10</c:f>
              <c:numCache>
                <c:formatCode>0%</c:formatCode>
                <c:ptCount val="7"/>
                <c:pt idx="0">
                  <c:v>0.63</c:v>
                </c:pt>
                <c:pt idx="1">
                  <c:v>0.62</c:v>
                </c:pt>
                <c:pt idx="2">
                  <c:v>0.65</c:v>
                </c:pt>
                <c:pt idx="3">
                  <c:v>0.67</c:v>
                </c:pt>
                <c:pt idx="4">
                  <c:v>0.36</c:v>
                </c:pt>
                <c:pt idx="5">
                  <c:v>0.85</c:v>
                </c:pt>
                <c:pt idx="6">
                  <c:v>0.75</c:v>
                </c:pt>
              </c:numCache>
            </c:numRef>
          </c:val>
        </c:ser>
        <c:dLbls>
          <c:showLegendKey val="0"/>
          <c:showVal val="0"/>
          <c:showCatName val="0"/>
          <c:showSerName val="0"/>
          <c:showPercent val="0"/>
          <c:showBubbleSize val="0"/>
        </c:dLbls>
        <c:gapWidth val="150"/>
        <c:shape val="cylinder"/>
        <c:axId val="238443136"/>
        <c:axId val="238502272"/>
        <c:axId val="0"/>
      </c:bar3DChart>
      <c:catAx>
        <c:axId val="238443136"/>
        <c:scaling>
          <c:orientation val="minMax"/>
        </c:scaling>
        <c:delete val="0"/>
        <c:axPos val="b"/>
        <c:majorTickMark val="out"/>
        <c:minorTickMark val="none"/>
        <c:tickLblPos val="nextTo"/>
        <c:crossAx val="238502272"/>
        <c:crosses val="autoZero"/>
        <c:auto val="1"/>
        <c:lblAlgn val="ctr"/>
        <c:lblOffset val="100"/>
        <c:noMultiLvlLbl val="0"/>
      </c:catAx>
      <c:valAx>
        <c:axId val="238502272"/>
        <c:scaling>
          <c:orientation val="minMax"/>
        </c:scaling>
        <c:delete val="0"/>
        <c:axPos val="l"/>
        <c:majorGridlines/>
        <c:numFmt formatCode="0%" sourceLinked="1"/>
        <c:majorTickMark val="out"/>
        <c:minorTickMark val="none"/>
        <c:tickLblPos val="nextTo"/>
        <c:crossAx val="238443136"/>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обучающихся, принявших участие в школьном этапе олимпиады в 2014/2015, 2015/2016 у.г. (в разрезе 5-11 классов)</a:t>
            </a:r>
          </a:p>
        </c:rich>
      </c:tx>
      <c:overlay val="0"/>
    </c:title>
    <c:autoTitleDeleted val="0"/>
    <c:plotArea>
      <c:layout>
        <c:manualLayout>
          <c:layoutTarget val="inner"/>
          <c:xMode val="edge"/>
          <c:yMode val="edge"/>
          <c:x val="6.461950446521797E-2"/>
          <c:y val="0.1487842293094658"/>
          <c:w val="0.70457757522899345"/>
          <c:h val="0.73249170112728712"/>
        </c:manualLayout>
      </c:layout>
      <c:barChart>
        <c:barDir val="col"/>
        <c:grouping val="clustered"/>
        <c:varyColors val="0"/>
        <c:ser>
          <c:idx val="0"/>
          <c:order val="0"/>
          <c:tx>
            <c:strRef>
              <c:f>ШЭ2!$Z$59</c:f>
              <c:strCache>
                <c:ptCount val="1"/>
                <c:pt idx="0">
                  <c:v>Доля участников олимпиады от общего числа обучающихся в данной параллели в 2014/2015 у.г.</c:v>
                </c:pt>
              </c:strCache>
            </c:strRef>
          </c:tx>
          <c:invertIfNegative val="0"/>
          <c:dLbls>
            <c:dLbl>
              <c:idx val="0"/>
              <c:layout>
                <c:manualLayout>
                  <c:x val="-1.0400416016640657E-2"/>
                  <c:y val="0"/>
                </c:manualLayout>
              </c:layout>
              <c:showLegendKey val="0"/>
              <c:showVal val="1"/>
              <c:showCatName val="0"/>
              <c:showSerName val="0"/>
              <c:showPercent val="0"/>
              <c:showBubbleSize val="0"/>
            </c:dLbl>
            <c:dLbl>
              <c:idx val="1"/>
              <c:layout>
                <c:manualLayout>
                  <c:x val="-1.0400416016640665E-2"/>
                  <c:y val="0"/>
                </c:manualLayout>
              </c:layout>
              <c:showLegendKey val="0"/>
              <c:showVal val="1"/>
              <c:showCatName val="0"/>
              <c:showSerName val="0"/>
              <c:showPercent val="0"/>
              <c:showBubbleSize val="0"/>
            </c:dLbl>
            <c:dLbl>
              <c:idx val="4"/>
              <c:layout>
                <c:manualLayout>
                  <c:x val="-1.6640665626625067E-2"/>
                  <c:y val="0"/>
                </c:manualLayout>
              </c:layout>
              <c:showLegendKey val="0"/>
              <c:showVal val="1"/>
              <c:showCatName val="0"/>
              <c:showSerName val="0"/>
              <c:showPercent val="0"/>
              <c:showBubbleSize val="0"/>
            </c:dLbl>
            <c:dLbl>
              <c:idx val="5"/>
              <c:layout>
                <c:manualLayout>
                  <c:x val="-1.2480499219968799E-2"/>
                  <c:y val="0"/>
                </c:manualLayout>
              </c:layout>
              <c:showLegendKey val="0"/>
              <c:showVal val="1"/>
              <c:showCatName val="0"/>
              <c:showSerName val="0"/>
              <c:showPercent val="0"/>
              <c:showBubbleSize val="0"/>
            </c:dLbl>
            <c:dLbl>
              <c:idx val="6"/>
              <c:layout>
                <c:manualLayout>
                  <c:x val="-1.040041601664058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ШЭ2!$Y$60:$Y$66</c:f>
              <c:strCache>
                <c:ptCount val="7"/>
                <c:pt idx="0">
                  <c:v>5 - е классы</c:v>
                </c:pt>
                <c:pt idx="1">
                  <c:v>6 - е классы</c:v>
                </c:pt>
                <c:pt idx="2">
                  <c:v>7 - е классы</c:v>
                </c:pt>
                <c:pt idx="3">
                  <c:v>8 - е классы</c:v>
                </c:pt>
                <c:pt idx="4">
                  <c:v>9 - е классы</c:v>
                </c:pt>
                <c:pt idx="5">
                  <c:v>10 - е классы</c:v>
                </c:pt>
                <c:pt idx="6">
                  <c:v>11 - е классы</c:v>
                </c:pt>
              </c:strCache>
            </c:strRef>
          </c:cat>
          <c:val>
            <c:numRef>
              <c:f>ШЭ2!$Z$60:$Z$66</c:f>
              <c:numCache>
                <c:formatCode>0%</c:formatCode>
                <c:ptCount val="7"/>
                <c:pt idx="0">
                  <c:v>0.45</c:v>
                </c:pt>
                <c:pt idx="1">
                  <c:v>0.4</c:v>
                </c:pt>
                <c:pt idx="2">
                  <c:v>0.62</c:v>
                </c:pt>
                <c:pt idx="3">
                  <c:v>0.53</c:v>
                </c:pt>
                <c:pt idx="4">
                  <c:v>0.5</c:v>
                </c:pt>
                <c:pt idx="5">
                  <c:v>0.66</c:v>
                </c:pt>
                <c:pt idx="6">
                  <c:v>0.63</c:v>
                </c:pt>
              </c:numCache>
            </c:numRef>
          </c:val>
        </c:ser>
        <c:ser>
          <c:idx val="1"/>
          <c:order val="1"/>
          <c:tx>
            <c:strRef>
              <c:f>ШЭ2!$AA$59</c:f>
              <c:strCache>
                <c:ptCount val="1"/>
                <c:pt idx="0">
                  <c:v>Доля участников олимпиады от общего числа обучающихся в данной параллели в 2014/2015 у.г.</c:v>
                </c:pt>
              </c:strCache>
            </c:strRef>
          </c:tx>
          <c:invertIfNegative val="0"/>
          <c:dLbls>
            <c:dLbl>
              <c:idx val="2"/>
              <c:layout>
                <c:manualLayout>
                  <c:x val="1.8720748829953199E-2"/>
                  <c:y val="2.877697841726618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ШЭ2!$Y$60:$Y$66</c:f>
              <c:strCache>
                <c:ptCount val="7"/>
                <c:pt idx="0">
                  <c:v>5 - е классы</c:v>
                </c:pt>
                <c:pt idx="1">
                  <c:v>6 - е классы</c:v>
                </c:pt>
                <c:pt idx="2">
                  <c:v>7 - е классы</c:v>
                </c:pt>
                <c:pt idx="3">
                  <c:v>8 - е классы</c:v>
                </c:pt>
                <c:pt idx="4">
                  <c:v>9 - е классы</c:v>
                </c:pt>
                <c:pt idx="5">
                  <c:v>10 - е классы</c:v>
                </c:pt>
                <c:pt idx="6">
                  <c:v>11 - е классы</c:v>
                </c:pt>
              </c:strCache>
            </c:strRef>
          </c:cat>
          <c:val>
            <c:numRef>
              <c:f>ШЭ2!$AA$60:$AA$66</c:f>
              <c:numCache>
                <c:formatCode>0%</c:formatCode>
                <c:ptCount val="7"/>
                <c:pt idx="0">
                  <c:v>0.5</c:v>
                </c:pt>
                <c:pt idx="1">
                  <c:v>0.59</c:v>
                </c:pt>
                <c:pt idx="2">
                  <c:v>0.6</c:v>
                </c:pt>
                <c:pt idx="3">
                  <c:v>0.75</c:v>
                </c:pt>
                <c:pt idx="4">
                  <c:v>0.56999999999999995</c:v>
                </c:pt>
                <c:pt idx="5">
                  <c:v>0.7</c:v>
                </c:pt>
                <c:pt idx="6">
                  <c:v>0.81</c:v>
                </c:pt>
              </c:numCache>
            </c:numRef>
          </c:val>
        </c:ser>
        <c:dLbls>
          <c:showLegendKey val="0"/>
          <c:showVal val="0"/>
          <c:showCatName val="0"/>
          <c:showSerName val="0"/>
          <c:showPercent val="0"/>
          <c:showBubbleSize val="0"/>
        </c:dLbls>
        <c:gapWidth val="150"/>
        <c:axId val="245929856"/>
        <c:axId val="245931392"/>
      </c:barChart>
      <c:catAx>
        <c:axId val="245929856"/>
        <c:scaling>
          <c:orientation val="minMax"/>
        </c:scaling>
        <c:delete val="0"/>
        <c:axPos val="b"/>
        <c:majorTickMark val="out"/>
        <c:minorTickMark val="none"/>
        <c:tickLblPos val="nextTo"/>
        <c:txPr>
          <a:bodyPr/>
          <a:lstStyle/>
          <a:p>
            <a:pPr>
              <a:defRPr b="1"/>
            </a:pPr>
            <a:endParaRPr lang="ru-RU"/>
          </a:p>
        </c:txPr>
        <c:crossAx val="245931392"/>
        <c:crosses val="autoZero"/>
        <c:auto val="1"/>
        <c:lblAlgn val="ctr"/>
        <c:lblOffset val="100"/>
        <c:noMultiLvlLbl val="0"/>
      </c:catAx>
      <c:valAx>
        <c:axId val="245931392"/>
        <c:scaling>
          <c:orientation val="minMax"/>
        </c:scaling>
        <c:delete val="0"/>
        <c:axPos val="l"/>
        <c:majorGridlines/>
        <c:numFmt formatCode="0%" sourceLinked="1"/>
        <c:majorTickMark val="out"/>
        <c:minorTickMark val="none"/>
        <c:tickLblPos val="nextTo"/>
        <c:crossAx val="245929856"/>
        <c:crosses val="autoZero"/>
        <c:crossBetween val="between"/>
      </c:valAx>
    </c:plotArea>
    <c:legend>
      <c:legendPos val="r"/>
      <c:layout>
        <c:manualLayout>
          <c:xMode val="edge"/>
          <c:yMode val="edge"/>
          <c:x val="0.77335724610086765"/>
          <c:y val="0.21713363167733526"/>
          <c:w val="0.21416225467916356"/>
          <c:h val="0.53292698124964599"/>
        </c:manualLayout>
      </c:layout>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300">
                <a:latin typeface="Times New Roman" pitchFamily="18" charset="0"/>
                <a:cs typeface="Times New Roman" pitchFamily="18" charset="0"/>
              </a:rPr>
              <a:t>Количество предметных олимпиад школьного этапа</a:t>
            </a:r>
          </a:p>
          <a:p>
            <a:pPr>
              <a:defRPr/>
            </a:pPr>
            <a:r>
              <a:rPr lang="ru-RU" sz="1300">
                <a:latin typeface="Times New Roman" pitchFamily="18" charset="0"/>
                <a:cs typeface="Times New Roman" pitchFamily="18" charset="0"/>
              </a:rPr>
              <a:t> в 2014/2015, 2015/2016 у.г.</a:t>
            </a:r>
          </a:p>
        </c:rich>
      </c:tx>
      <c:overlay val="0"/>
    </c:title>
    <c:autoTitleDeleted val="0"/>
    <c:plotArea>
      <c:layout/>
      <c:barChart>
        <c:barDir val="col"/>
        <c:grouping val="clustered"/>
        <c:varyColors val="0"/>
        <c:ser>
          <c:idx val="0"/>
          <c:order val="0"/>
          <c:tx>
            <c:strRef>
              <c:f>Диаграммы!$K$2</c:f>
              <c:strCache>
                <c:ptCount val="1"/>
                <c:pt idx="0">
                  <c:v>количество предметных олимпиад в 2014/2015</c:v>
                </c:pt>
              </c:strCache>
            </c:strRef>
          </c:tx>
          <c:invertIfNegative val="0"/>
          <c:dLbls>
            <c:dLbl>
              <c:idx val="1"/>
              <c:layout>
                <c:manualLayout>
                  <c:x val="-4.7619671501128715E-3"/>
                  <c:y val="5.183147287311978E-3"/>
                </c:manualLayout>
              </c:layout>
              <c:showLegendKey val="0"/>
              <c:showVal val="1"/>
              <c:showCatName val="0"/>
              <c:showSerName val="0"/>
              <c:showPercent val="0"/>
              <c:showBubbleSize val="0"/>
            </c:dLbl>
            <c:dLbl>
              <c:idx val="2"/>
              <c:layout>
                <c:manualLayout>
                  <c:x val="-1.1904761904761904E-2"/>
                  <c:y val="7.428040854224680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Диаграммы!$J$3:$J$10</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Диаграммы!$K$3:$K$10</c:f>
              <c:numCache>
                <c:formatCode>General</c:formatCode>
                <c:ptCount val="8"/>
                <c:pt idx="0">
                  <c:v>14</c:v>
                </c:pt>
                <c:pt idx="1">
                  <c:v>19</c:v>
                </c:pt>
                <c:pt idx="2">
                  <c:v>15</c:v>
                </c:pt>
                <c:pt idx="3">
                  <c:v>9</c:v>
                </c:pt>
                <c:pt idx="4">
                  <c:v>5</c:v>
                </c:pt>
                <c:pt idx="5">
                  <c:v>5</c:v>
                </c:pt>
                <c:pt idx="6">
                  <c:v>0</c:v>
                </c:pt>
                <c:pt idx="7">
                  <c:v>5</c:v>
                </c:pt>
              </c:numCache>
            </c:numRef>
          </c:val>
        </c:ser>
        <c:ser>
          <c:idx val="1"/>
          <c:order val="1"/>
          <c:tx>
            <c:strRef>
              <c:f>Диаграммы!$L$2</c:f>
              <c:strCache>
                <c:ptCount val="1"/>
                <c:pt idx="0">
                  <c:v>количество предметных олимпиад в 2015/2016</c:v>
                </c:pt>
              </c:strCache>
            </c:strRef>
          </c:tx>
          <c:invertIfNegative val="0"/>
          <c:dLbls>
            <c:dLbl>
              <c:idx val="0"/>
              <c:layout>
                <c:manualLayout>
                  <c:x val="7.1427760381865745E-3"/>
                  <c:y val="7.8605234586640524E-3"/>
                </c:manualLayout>
              </c:layout>
              <c:showLegendKey val="0"/>
              <c:showVal val="1"/>
              <c:showCatName val="0"/>
              <c:showSerName val="0"/>
              <c:showPercent val="0"/>
              <c:showBubbleSize val="0"/>
            </c:dLbl>
            <c:dLbl>
              <c:idx val="1"/>
              <c:layout>
                <c:manualLayout>
                  <c:x val="9.5238095238095247E-3"/>
                  <c:y val="-4.2555992450206105E-18"/>
                </c:manualLayout>
              </c:layout>
              <c:showLegendKey val="0"/>
              <c:showVal val="1"/>
              <c:showCatName val="0"/>
              <c:showSerName val="0"/>
              <c:showPercent val="0"/>
              <c:showBubbleSize val="0"/>
            </c:dLbl>
            <c:dLbl>
              <c:idx val="2"/>
              <c:layout>
                <c:manualLayout>
                  <c:x val="7.1428571428571426E-3"/>
                  <c:y val="1.11417688387837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Диаграммы!$J$3:$J$10</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Диаграммы!$L$3:$L$10</c:f>
              <c:numCache>
                <c:formatCode>General</c:formatCode>
                <c:ptCount val="8"/>
                <c:pt idx="0">
                  <c:v>13</c:v>
                </c:pt>
                <c:pt idx="1">
                  <c:v>18</c:v>
                </c:pt>
                <c:pt idx="2">
                  <c:v>15</c:v>
                </c:pt>
                <c:pt idx="3">
                  <c:v>10</c:v>
                </c:pt>
                <c:pt idx="4">
                  <c:v>3</c:v>
                </c:pt>
                <c:pt idx="5">
                  <c:v>5</c:v>
                </c:pt>
                <c:pt idx="6">
                  <c:v>0</c:v>
                </c:pt>
                <c:pt idx="7">
                  <c:v>6</c:v>
                </c:pt>
              </c:numCache>
            </c:numRef>
          </c:val>
        </c:ser>
        <c:dLbls>
          <c:showLegendKey val="0"/>
          <c:showVal val="0"/>
          <c:showCatName val="0"/>
          <c:showSerName val="0"/>
          <c:showPercent val="0"/>
          <c:showBubbleSize val="0"/>
        </c:dLbls>
        <c:gapWidth val="150"/>
        <c:axId val="246396032"/>
        <c:axId val="246397568"/>
      </c:barChart>
      <c:catAx>
        <c:axId val="246396032"/>
        <c:scaling>
          <c:orientation val="minMax"/>
        </c:scaling>
        <c:delete val="0"/>
        <c:axPos val="b"/>
        <c:majorTickMark val="out"/>
        <c:minorTickMark val="none"/>
        <c:tickLblPos val="nextTo"/>
        <c:crossAx val="246397568"/>
        <c:crosses val="autoZero"/>
        <c:auto val="1"/>
        <c:lblAlgn val="ctr"/>
        <c:lblOffset val="100"/>
        <c:noMultiLvlLbl val="0"/>
      </c:catAx>
      <c:valAx>
        <c:axId val="246397568"/>
        <c:scaling>
          <c:orientation val="minMax"/>
        </c:scaling>
        <c:delete val="0"/>
        <c:axPos val="l"/>
        <c:majorGridlines/>
        <c:numFmt formatCode="General" sourceLinked="1"/>
        <c:majorTickMark val="out"/>
        <c:minorTickMark val="none"/>
        <c:tickLblPos val="nextTo"/>
        <c:crossAx val="246396032"/>
        <c:crosses val="autoZero"/>
        <c:crossBetween val="between"/>
      </c:valAx>
    </c:plotArea>
    <c:legend>
      <c:legendPos val="r"/>
      <c:layout>
        <c:manualLayout>
          <c:xMode val="edge"/>
          <c:yMode val="edge"/>
          <c:x val="0.81319160104986876"/>
          <c:y val="0.38796335694806949"/>
          <c:w val="0.17252268466441695"/>
          <c:h val="0.43577215800671154"/>
        </c:manualLayout>
      </c:layout>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200">
                <a:latin typeface="Times New Roman" pitchFamily="18" charset="0"/>
                <a:cs typeface="Times New Roman" pitchFamily="18" charset="0"/>
              </a:rPr>
              <a:t>Количество участников школьного этапа олимпиады </a:t>
            </a:r>
          </a:p>
          <a:p>
            <a:pPr>
              <a:defRPr/>
            </a:pPr>
            <a:r>
              <a:rPr lang="ru-RU" sz="1200">
                <a:latin typeface="Times New Roman" pitchFamily="18" charset="0"/>
                <a:cs typeface="Times New Roman" pitchFamily="18" charset="0"/>
              </a:rPr>
              <a:t>в 2014/2015, 2015/2016 у.г. (в разрезе предметов)</a:t>
            </a:r>
          </a:p>
        </c:rich>
      </c:tx>
      <c:layout>
        <c:manualLayout>
          <c:xMode val="edge"/>
          <c:yMode val="edge"/>
          <c:x val="0.21826771653543306"/>
          <c:y val="2.886002886002886E-3"/>
        </c:manualLayout>
      </c:layout>
      <c:overlay val="0"/>
    </c:title>
    <c:autoTitleDeleted val="0"/>
    <c:plotArea>
      <c:layout>
        <c:manualLayout>
          <c:layoutTarget val="inner"/>
          <c:xMode val="edge"/>
          <c:yMode val="edge"/>
          <c:x val="8.9484425800486725E-2"/>
          <c:y val="0.14347729261115089"/>
          <c:w val="0.73262763893643723"/>
          <c:h val="0.59467345993515519"/>
        </c:manualLayout>
      </c:layout>
      <c:barChart>
        <c:barDir val="col"/>
        <c:grouping val="clustered"/>
        <c:varyColors val="0"/>
        <c:ser>
          <c:idx val="0"/>
          <c:order val="0"/>
          <c:tx>
            <c:strRef>
              <c:f>Диаграммы!$K$20</c:f>
              <c:strCache>
                <c:ptCount val="1"/>
                <c:pt idx="0">
                  <c:v>количество участников ШЭО в 2014/2015 (чел.)</c:v>
                </c:pt>
              </c:strCache>
            </c:strRef>
          </c:tx>
          <c:invertIfNegative val="0"/>
          <c:dLbls>
            <c:dLbl>
              <c:idx val="0"/>
              <c:layout>
                <c:manualLayout>
                  <c:x val="-3.8816108685104317E-3"/>
                  <c:y val="0"/>
                </c:manualLayout>
              </c:layout>
              <c:showLegendKey val="0"/>
              <c:showVal val="1"/>
              <c:showCatName val="0"/>
              <c:showSerName val="0"/>
              <c:showPercent val="0"/>
              <c:showBubbleSize val="0"/>
            </c:dLbl>
            <c:dLbl>
              <c:idx val="1"/>
              <c:layout>
                <c:manualLayout>
                  <c:x val="-5.8224163027656654E-3"/>
                  <c:y val="1.7271157167530225E-2"/>
                </c:manualLayout>
              </c:layout>
              <c:showLegendKey val="0"/>
              <c:showVal val="1"/>
              <c:showCatName val="0"/>
              <c:showSerName val="0"/>
              <c:showPercent val="0"/>
              <c:showBubbleSize val="0"/>
            </c:dLbl>
            <c:dLbl>
              <c:idx val="3"/>
              <c:layout>
                <c:manualLayout>
                  <c:x val="-5.822416302765648E-3"/>
                  <c:y val="3.4542314335060447E-3"/>
                </c:manualLayout>
              </c:layout>
              <c:showLegendKey val="0"/>
              <c:showVal val="1"/>
              <c:showCatName val="0"/>
              <c:showSerName val="0"/>
              <c:showPercent val="0"/>
              <c:showBubbleSize val="0"/>
            </c:dLbl>
            <c:dLbl>
              <c:idx val="4"/>
              <c:layout>
                <c:manualLayout>
                  <c:x val="-5.822416302765648E-3"/>
                  <c:y val="6.9084628670121528E-3"/>
                </c:manualLayout>
              </c:layout>
              <c:showLegendKey val="0"/>
              <c:showVal val="1"/>
              <c:showCatName val="0"/>
              <c:showSerName val="0"/>
              <c:showPercent val="0"/>
              <c:showBubbleSize val="0"/>
            </c:dLbl>
            <c:dLbl>
              <c:idx val="5"/>
              <c:layout>
                <c:manualLayout>
                  <c:x val="-1.7467248908296942E-2"/>
                  <c:y val="1.0362694300518135E-2"/>
                </c:manualLayout>
              </c:layout>
              <c:showLegendKey val="0"/>
              <c:showVal val="1"/>
              <c:showCatName val="0"/>
              <c:showSerName val="0"/>
              <c:showPercent val="0"/>
              <c:showBubbleSize val="0"/>
            </c:dLbl>
            <c:dLbl>
              <c:idx val="6"/>
              <c:layout>
                <c:manualLayout>
                  <c:x val="-9.7040271712761153E-3"/>
                  <c:y val="6.9084628670121216E-3"/>
                </c:manualLayout>
              </c:layout>
              <c:showLegendKey val="0"/>
              <c:showVal val="1"/>
              <c:showCatName val="0"/>
              <c:showSerName val="0"/>
              <c:showPercent val="0"/>
              <c:showBubbleSize val="0"/>
            </c:dLbl>
            <c:dLbl>
              <c:idx val="7"/>
              <c:layout>
                <c:manualLayout>
                  <c:x val="-7.7632217370208634E-3"/>
                  <c:y val="1.7271157167530225E-2"/>
                </c:manualLayout>
              </c:layout>
              <c:showLegendKey val="0"/>
              <c:showVal val="1"/>
              <c:showCatName val="0"/>
              <c:showSerName val="0"/>
              <c:showPercent val="0"/>
              <c:showBubbleSize val="0"/>
            </c:dLbl>
            <c:dLbl>
              <c:idx val="8"/>
              <c:layout>
                <c:manualLayout>
                  <c:x val="-4.1731872717788209E-3"/>
                  <c:y val="0"/>
                </c:manualLayout>
              </c:layout>
              <c:showLegendKey val="0"/>
              <c:showVal val="1"/>
              <c:showCatName val="0"/>
              <c:showSerName val="0"/>
              <c:showPercent val="0"/>
              <c:showBubbleSize val="0"/>
            </c:dLbl>
            <c:dLbl>
              <c:idx val="9"/>
              <c:layout>
                <c:manualLayout>
                  <c:x val="-2.0865936358894104E-3"/>
                  <c:y val="0"/>
                </c:manualLayout>
              </c:layout>
              <c:showLegendKey val="0"/>
              <c:showVal val="1"/>
              <c:showCatName val="0"/>
              <c:showSerName val="0"/>
              <c:showPercent val="0"/>
              <c:showBubbleSize val="0"/>
            </c:dLbl>
            <c:dLbl>
              <c:idx val="10"/>
              <c:layout>
                <c:manualLayout>
                  <c:x val="-1.2519561815336464E-2"/>
                  <c:y val="3.1663422361915007E-17"/>
                </c:manualLayout>
              </c:layout>
              <c:showLegendKey val="0"/>
              <c:showVal val="1"/>
              <c:showCatName val="0"/>
              <c:showSerName val="0"/>
              <c:showPercent val="0"/>
              <c:showBubbleSize val="0"/>
            </c:dLbl>
            <c:dLbl>
              <c:idx val="12"/>
              <c:layout>
                <c:manualLayout>
                  <c:x val="-1.0432968179447054E-2"/>
                  <c:y val="1.0362694300518135E-2"/>
                </c:manualLayout>
              </c:layout>
              <c:showLegendKey val="0"/>
              <c:showVal val="1"/>
              <c:showCatName val="0"/>
              <c:showSerName val="0"/>
              <c:showPercent val="0"/>
              <c:showBubbleSize val="0"/>
            </c:dLbl>
            <c:dLbl>
              <c:idx val="13"/>
              <c:layout>
                <c:manualLayout>
                  <c:x val="-1.0432968179446975E-2"/>
                  <c:y val="1.7271157167530225E-2"/>
                </c:manualLayout>
              </c:layout>
              <c:showLegendKey val="0"/>
              <c:showVal val="1"/>
              <c:showCatName val="0"/>
              <c:showSerName val="0"/>
              <c:showPercent val="0"/>
              <c:showBubbleSize val="0"/>
            </c:dLbl>
            <c:dLbl>
              <c:idx val="14"/>
              <c:layout>
                <c:manualLayout>
                  <c:x val="-8.3463745435576418E-3"/>
                  <c:y val="1.3816925734024179E-2"/>
                </c:manualLayout>
              </c:layout>
              <c:showLegendKey val="0"/>
              <c:showVal val="1"/>
              <c:showCatName val="0"/>
              <c:showSerName val="0"/>
              <c:showPercent val="0"/>
              <c:showBubbleSize val="0"/>
            </c:dLbl>
            <c:dLbl>
              <c:idx val="15"/>
              <c:layout>
                <c:manualLayout>
                  <c:x val="-1.4606155451225797E-2"/>
                  <c:y val="-3.4542314335060447E-3"/>
                </c:manualLayout>
              </c:layout>
              <c:showLegendKey val="0"/>
              <c:showVal val="1"/>
              <c:showCatName val="0"/>
              <c:showSerName val="0"/>
              <c:showPercent val="0"/>
              <c:showBubbleSize val="0"/>
            </c:dLbl>
            <c:dLbl>
              <c:idx val="16"/>
              <c:layout>
                <c:manualLayout>
                  <c:x val="-8.3463745435576418E-3"/>
                  <c:y val="3.4542314335060447E-3"/>
                </c:manualLayout>
              </c:layout>
              <c:showLegendKey val="0"/>
              <c:showVal val="1"/>
              <c:showCatName val="0"/>
              <c:showSerName val="0"/>
              <c:showPercent val="0"/>
              <c:showBubbleSize val="0"/>
            </c:dLbl>
            <c:dLbl>
              <c:idx val="17"/>
              <c:layout>
                <c:manualLayout>
                  <c:x val="-4.1731872717788209E-3"/>
                  <c:y val="1.72711571675302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Диаграммы!$J$21:$J$39</c:f>
              <c:strCache>
                <c:ptCount val="19"/>
                <c:pt idx="0">
                  <c:v>Английский язык</c:v>
                </c:pt>
                <c:pt idx="1">
                  <c:v>Биология</c:v>
                </c:pt>
                <c:pt idx="2">
                  <c:v>География</c:v>
                </c:pt>
                <c:pt idx="3">
                  <c:v>Информатика</c:v>
                </c:pt>
                <c:pt idx="4">
                  <c:v>Искусство (МХК)</c:v>
                </c:pt>
                <c:pt idx="5">
                  <c:v>История</c:v>
                </c:pt>
                <c:pt idx="6">
                  <c:v>Литература</c:v>
                </c:pt>
                <c:pt idx="7">
                  <c:v>Математика</c:v>
                </c:pt>
                <c:pt idx="8">
                  <c:v>Немецкий язык</c:v>
                </c:pt>
                <c:pt idx="9">
                  <c:v>ОБЖ</c:v>
                </c:pt>
                <c:pt idx="10">
                  <c:v>Обществознание</c:v>
                </c:pt>
                <c:pt idx="11">
                  <c:v>Право</c:v>
                </c:pt>
                <c:pt idx="12">
                  <c:v>Русский язык</c:v>
                </c:pt>
                <c:pt idx="13">
                  <c:v>Технология</c:v>
                </c:pt>
                <c:pt idx="14">
                  <c:v>Физика</c:v>
                </c:pt>
                <c:pt idx="15">
                  <c:v>Физическая культура</c:v>
                </c:pt>
                <c:pt idx="16">
                  <c:v>Химия</c:v>
                </c:pt>
                <c:pt idx="17">
                  <c:v>Экология</c:v>
                </c:pt>
                <c:pt idx="18">
                  <c:v>Экономика</c:v>
                </c:pt>
              </c:strCache>
            </c:strRef>
          </c:cat>
          <c:val>
            <c:numRef>
              <c:f>Диаграммы!$K$21:$K$39</c:f>
              <c:numCache>
                <c:formatCode>General</c:formatCode>
                <c:ptCount val="19"/>
                <c:pt idx="0">
                  <c:v>77</c:v>
                </c:pt>
                <c:pt idx="1">
                  <c:v>89</c:v>
                </c:pt>
                <c:pt idx="2">
                  <c:v>77</c:v>
                </c:pt>
                <c:pt idx="3">
                  <c:v>49</c:v>
                </c:pt>
                <c:pt idx="4">
                  <c:v>22</c:v>
                </c:pt>
                <c:pt idx="5">
                  <c:v>101</c:v>
                </c:pt>
                <c:pt idx="6">
                  <c:v>94</c:v>
                </c:pt>
                <c:pt idx="7">
                  <c:v>107</c:v>
                </c:pt>
                <c:pt idx="8">
                  <c:v>24</c:v>
                </c:pt>
                <c:pt idx="9">
                  <c:v>42</c:v>
                </c:pt>
                <c:pt idx="10">
                  <c:v>81</c:v>
                </c:pt>
                <c:pt idx="11">
                  <c:v>28</c:v>
                </c:pt>
                <c:pt idx="12">
                  <c:v>148</c:v>
                </c:pt>
                <c:pt idx="13">
                  <c:v>55</c:v>
                </c:pt>
                <c:pt idx="14">
                  <c:v>54</c:v>
                </c:pt>
                <c:pt idx="15">
                  <c:v>97</c:v>
                </c:pt>
                <c:pt idx="16">
                  <c:v>39</c:v>
                </c:pt>
                <c:pt idx="17">
                  <c:v>21</c:v>
                </c:pt>
                <c:pt idx="18">
                  <c:v>13</c:v>
                </c:pt>
              </c:numCache>
            </c:numRef>
          </c:val>
        </c:ser>
        <c:ser>
          <c:idx val="1"/>
          <c:order val="1"/>
          <c:tx>
            <c:strRef>
              <c:f>Диаграммы!$L$20</c:f>
              <c:strCache>
                <c:ptCount val="1"/>
                <c:pt idx="0">
                  <c:v>количество участников ШЭО в 2015/2016 (чел.)</c:v>
                </c:pt>
              </c:strCache>
            </c:strRef>
          </c:tx>
          <c:invertIfNegative val="0"/>
          <c:dLbls>
            <c:dLbl>
              <c:idx val="4"/>
              <c:layout>
                <c:manualLayout>
                  <c:x val="9.7040271712761153E-3"/>
                  <c:y val="3.4542314335060447E-3"/>
                </c:manualLayout>
              </c:layout>
              <c:showLegendKey val="0"/>
              <c:showVal val="1"/>
              <c:showCatName val="0"/>
              <c:showSerName val="0"/>
              <c:showPercent val="0"/>
              <c:showBubbleSize val="0"/>
            </c:dLbl>
            <c:dLbl>
              <c:idx val="6"/>
              <c:layout>
                <c:manualLayout>
                  <c:x val="-1.9408054342552159E-3"/>
                  <c:y val="-2.4179620034542316E-2"/>
                </c:manualLayout>
              </c:layout>
              <c:showLegendKey val="0"/>
              <c:showVal val="1"/>
              <c:showCatName val="0"/>
              <c:showSerName val="0"/>
              <c:showPercent val="0"/>
              <c:showBubbleSize val="0"/>
            </c:dLbl>
            <c:dLbl>
              <c:idx val="9"/>
              <c:layout>
                <c:manualLayout>
                  <c:x val="6.2597809076682318E-3"/>
                  <c:y val="3.4542314335060447E-3"/>
                </c:manualLayout>
              </c:layout>
              <c:showLegendKey val="0"/>
              <c:showVal val="1"/>
              <c:showCatName val="0"/>
              <c:showSerName val="0"/>
              <c:showPercent val="0"/>
              <c:showBubbleSize val="0"/>
            </c:dLbl>
            <c:dLbl>
              <c:idx val="12"/>
              <c:layout>
                <c:manualLayout>
                  <c:x val="1.460615545122595E-2"/>
                  <c:y val="2.072538860103627E-2"/>
                </c:manualLayout>
              </c:layout>
              <c:showLegendKey val="0"/>
              <c:showVal val="1"/>
              <c:showCatName val="0"/>
              <c:showSerName val="0"/>
              <c:showPercent val="0"/>
              <c:showBubbleSize val="0"/>
            </c:dLbl>
            <c:dLbl>
              <c:idx val="16"/>
              <c:layout>
                <c:manualLayout>
                  <c:x val="6.259780907668231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Диаграммы!$J$21:$J$39</c:f>
              <c:strCache>
                <c:ptCount val="19"/>
                <c:pt idx="0">
                  <c:v>Английский язык</c:v>
                </c:pt>
                <c:pt idx="1">
                  <c:v>Биология</c:v>
                </c:pt>
                <c:pt idx="2">
                  <c:v>География</c:v>
                </c:pt>
                <c:pt idx="3">
                  <c:v>Информатика</c:v>
                </c:pt>
                <c:pt idx="4">
                  <c:v>Искусство (МХК)</c:v>
                </c:pt>
                <c:pt idx="5">
                  <c:v>История</c:v>
                </c:pt>
                <c:pt idx="6">
                  <c:v>Литература</c:v>
                </c:pt>
                <c:pt idx="7">
                  <c:v>Математика</c:v>
                </c:pt>
                <c:pt idx="8">
                  <c:v>Немецкий язык</c:v>
                </c:pt>
                <c:pt idx="9">
                  <c:v>ОБЖ</c:v>
                </c:pt>
                <c:pt idx="10">
                  <c:v>Обществознание</c:v>
                </c:pt>
                <c:pt idx="11">
                  <c:v>Право</c:v>
                </c:pt>
                <c:pt idx="12">
                  <c:v>Русский язык</c:v>
                </c:pt>
                <c:pt idx="13">
                  <c:v>Технология</c:v>
                </c:pt>
                <c:pt idx="14">
                  <c:v>Физика</c:v>
                </c:pt>
                <c:pt idx="15">
                  <c:v>Физическая культура</c:v>
                </c:pt>
                <c:pt idx="16">
                  <c:v>Химия</c:v>
                </c:pt>
                <c:pt idx="17">
                  <c:v>Экология</c:v>
                </c:pt>
                <c:pt idx="18">
                  <c:v>Экономика</c:v>
                </c:pt>
              </c:strCache>
            </c:strRef>
          </c:cat>
          <c:val>
            <c:numRef>
              <c:f>Диаграммы!$L$21:$L$39</c:f>
              <c:numCache>
                <c:formatCode>General</c:formatCode>
                <c:ptCount val="19"/>
                <c:pt idx="0">
                  <c:v>101</c:v>
                </c:pt>
                <c:pt idx="1">
                  <c:v>111</c:v>
                </c:pt>
                <c:pt idx="2">
                  <c:v>85</c:v>
                </c:pt>
                <c:pt idx="3">
                  <c:v>88</c:v>
                </c:pt>
                <c:pt idx="4">
                  <c:v>19</c:v>
                </c:pt>
                <c:pt idx="5">
                  <c:v>120</c:v>
                </c:pt>
                <c:pt idx="6">
                  <c:v>104</c:v>
                </c:pt>
                <c:pt idx="7">
                  <c:v>124</c:v>
                </c:pt>
                <c:pt idx="8">
                  <c:v>39</c:v>
                </c:pt>
                <c:pt idx="9">
                  <c:v>40</c:v>
                </c:pt>
                <c:pt idx="10">
                  <c:v>123</c:v>
                </c:pt>
                <c:pt idx="11">
                  <c:v>36</c:v>
                </c:pt>
                <c:pt idx="12">
                  <c:v>141</c:v>
                </c:pt>
                <c:pt idx="13">
                  <c:v>68</c:v>
                </c:pt>
                <c:pt idx="14">
                  <c:v>67</c:v>
                </c:pt>
                <c:pt idx="15">
                  <c:v>127</c:v>
                </c:pt>
                <c:pt idx="16">
                  <c:v>39</c:v>
                </c:pt>
                <c:pt idx="17">
                  <c:v>52</c:v>
                </c:pt>
                <c:pt idx="18">
                  <c:v>0</c:v>
                </c:pt>
              </c:numCache>
            </c:numRef>
          </c:val>
        </c:ser>
        <c:dLbls>
          <c:showLegendKey val="0"/>
          <c:showVal val="0"/>
          <c:showCatName val="0"/>
          <c:showSerName val="0"/>
          <c:showPercent val="0"/>
          <c:showBubbleSize val="0"/>
        </c:dLbls>
        <c:gapWidth val="150"/>
        <c:axId val="246583680"/>
        <c:axId val="246585216"/>
      </c:barChart>
      <c:catAx>
        <c:axId val="246583680"/>
        <c:scaling>
          <c:orientation val="minMax"/>
        </c:scaling>
        <c:delete val="0"/>
        <c:axPos val="b"/>
        <c:majorTickMark val="out"/>
        <c:minorTickMark val="none"/>
        <c:tickLblPos val="nextTo"/>
        <c:crossAx val="246585216"/>
        <c:crosses val="autoZero"/>
        <c:auto val="1"/>
        <c:lblAlgn val="ctr"/>
        <c:lblOffset val="100"/>
        <c:noMultiLvlLbl val="0"/>
      </c:catAx>
      <c:valAx>
        <c:axId val="246585216"/>
        <c:scaling>
          <c:orientation val="minMax"/>
        </c:scaling>
        <c:delete val="0"/>
        <c:axPos val="l"/>
        <c:majorGridlines/>
        <c:numFmt formatCode="General" sourceLinked="1"/>
        <c:majorTickMark val="out"/>
        <c:minorTickMark val="none"/>
        <c:tickLblPos val="nextTo"/>
        <c:crossAx val="246583680"/>
        <c:crosses val="autoZero"/>
        <c:crossBetween val="between"/>
      </c:valAx>
    </c:plotArea>
    <c:legend>
      <c:legendPos val="r"/>
      <c:layout>
        <c:manualLayout>
          <c:xMode val="edge"/>
          <c:yMode val="edge"/>
          <c:x val="0.82110254479059686"/>
          <c:y val="0.10368689207966651"/>
          <c:w val="0.16498441173114231"/>
          <c:h val="0.37789672663973994"/>
        </c:manualLayout>
      </c:layout>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200">
                <a:latin typeface="Times New Roman" pitchFamily="18" charset="0"/>
                <a:cs typeface="Times New Roman" pitchFamily="18" charset="0"/>
              </a:rPr>
              <a:t>Эффективность участия обучающихся </a:t>
            </a:r>
          </a:p>
          <a:p>
            <a:pPr>
              <a:defRPr/>
            </a:pPr>
            <a:r>
              <a:rPr lang="ru-RU" sz="1200">
                <a:latin typeface="Times New Roman" pitchFamily="18" charset="0"/>
                <a:cs typeface="Times New Roman" pitchFamily="18" charset="0"/>
              </a:rPr>
              <a:t>в школьном этапе олимпиады в разрезе МОУ</a:t>
            </a:r>
          </a:p>
        </c:rich>
      </c:tx>
      <c:layout>
        <c:manualLayout>
          <c:xMode val="edge"/>
          <c:yMode val="edge"/>
          <c:x val="0.19633850014031265"/>
          <c:y val="1.4486072305477944E-2"/>
        </c:manualLayout>
      </c:layout>
      <c:overlay val="0"/>
    </c:title>
    <c:autoTitleDeleted val="0"/>
    <c:plotArea>
      <c:layout>
        <c:manualLayout>
          <c:layoutTarget val="inner"/>
          <c:xMode val="edge"/>
          <c:yMode val="edge"/>
          <c:x val="9.2662214691517988E-2"/>
          <c:y val="0.12035359216461579"/>
          <c:w val="0.55123805726815789"/>
          <c:h val="0.5992462305848133"/>
        </c:manualLayout>
      </c:layout>
      <c:barChart>
        <c:barDir val="col"/>
        <c:grouping val="clustered"/>
        <c:varyColors val="0"/>
        <c:ser>
          <c:idx val="0"/>
          <c:order val="0"/>
          <c:tx>
            <c:strRef>
              <c:f>Диаграммы!$K$54</c:f>
              <c:strCache>
                <c:ptCount val="1"/>
                <c:pt idx="0">
                  <c:v>доля победителей и призёров  в 2014/2015 у.г.</c:v>
                </c:pt>
              </c:strCache>
            </c:strRef>
          </c:tx>
          <c:invertIfNegative val="0"/>
          <c:dLbls>
            <c:dLbl>
              <c:idx val="0"/>
              <c:layout>
                <c:manualLayout>
                  <c:x val="0"/>
                  <c:y val="-8.658008658008658E-3"/>
                </c:manualLayout>
              </c:layout>
              <c:showLegendKey val="0"/>
              <c:showVal val="1"/>
              <c:showCatName val="0"/>
              <c:showSerName val="0"/>
              <c:showPercent val="0"/>
              <c:showBubbleSize val="0"/>
            </c:dLbl>
            <c:dLbl>
              <c:idx val="1"/>
              <c:layout>
                <c:manualLayout>
                  <c:x val="-2.411280868372466E-3"/>
                  <c:y val="-2.886002886002886E-3"/>
                </c:manualLayout>
              </c:layout>
              <c:showLegendKey val="0"/>
              <c:showVal val="1"/>
              <c:showCatName val="0"/>
              <c:showSerName val="0"/>
              <c:showPercent val="0"/>
              <c:showBubbleSize val="0"/>
            </c:dLbl>
            <c:dLbl>
              <c:idx val="4"/>
              <c:layout>
                <c:manualLayout>
                  <c:x val="-1.4466546112115732E-2"/>
                  <c:y val="-5.29094416956675E-17"/>
                </c:manualLayout>
              </c:layout>
              <c:showLegendKey val="0"/>
              <c:showVal val="1"/>
              <c:showCatName val="0"/>
              <c:showSerName val="0"/>
              <c:showPercent val="0"/>
              <c:showBubbleSize val="0"/>
            </c:dLbl>
            <c:dLbl>
              <c:idx val="5"/>
              <c:layout>
                <c:manualLayout>
                  <c:x val="-1.446654611211573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Диаграммы!$J$55:$J$61</c:f>
              <c:strCache>
                <c:ptCount val="7"/>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Хотилицкая ООШ</c:v>
                </c:pt>
              </c:strCache>
            </c:strRef>
          </c:cat>
          <c:val>
            <c:numRef>
              <c:f>Диаграммы!$K$55:$K$61</c:f>
              <c:numCache>
                <c:formatCode>0%</c:formatCode>
                <c:ptCount val="7"/>
                <c:pt idx="0">
                  <c:v>0.45</c:v>
                </c:pt>
                <c:pt idx="1">
                  <c:v>0.38</c:v>
                </c:pt>
                <c:pt idx="2">
                  <c:v>0.51</c:v>
                </c:pt>
                <c:pt idx="3">
                  <c:v>0.61</c:v>
                </c:pt>
                <c:pt idx="4">
                  <c:v>0.33</c:v>
                </c:pt>
                <c:pt idx="5">
                  <c:v>0.57999999999999996</c:v>
                </c:pt>
                <c:pt idx="6">
                  <c:v>0.76</c:v>
                </c:pt>
              </c:numCache>
            </c:numRef>
          </c:val>
        </c:ser>
        <c:ser>
          <c:idx val="1"/>
          <c:order val="1"/>
          <c:tx>
            <c:strRef>
              <c:f>Диаграммы!$L$54</c:f>
              <c:strCache>
                <c:ptCount val="1"/>
                <c:pt idx="0">
                  <c:v>доля победителей и призёров  в 2015/2016 у.г.</c:v>
                </c:pt>
              </c:strCache>
            </c:strRef>
          </c:tx>
          <c:invertIfNegative val="0"/>
          <c:dLbls>
            <c:dLbl>
              <c:idx val="0"/>
              <c:layout>
                <c:manualLayout>
                  <c:x val="1.2055455093429777E-2"/>
                  <c:y val="8.658008658008658E-3"/>
                </c:manualLayout>
              </c:layout>
              <c:showLegendKey val="0"/>
              <c:showVal val="1"/>
              <c:showCatName val="0"/>
              <c:showSerName val="0"/>
              <c:showPercent val="0"/>
              <c:showBubbleSize val="0"/>
            </c:dLbl>
            <c:dLbl>
              <c:idx val="1"/>
              <c:layout>
                <c:manualLayout>
                  <c:x val="9.6443640747438213E-3"/>
                  <c:y val="1.7316017316017316E-2"/>
                </c:manualLayout>
              </c:layout>
              <c:showLegendKey val="0"/>
              <c:showVal val="1"/>
              <c:showCatName val="0"/>
              <c:showSerName val="0"/>
              <c:showPercent val="0"/>
              <c:showBubbleSize val="0"/>
            </c:dLbl>
            <c:dLbl>
              <c:idx val="2"/>
              <c:layout>
                <c:manualLayout>
                  <c:x val="1.4466546112115732E-2"/>
                  <c:y val="8.658008658008658E-3"/>
                </c:manualLayout>
              </c:layout>
              <c:showLegendKey val="0"/>
              <c:showVal val="1"/>
              <c:showCatName val="0"/>
              <c:showSerName val="0"/>
              <c:showPercent val="0"/>
              <c:showBubbleSize val="0"/>
            </c:dLbl>
            <c:dLbl>
              <c:idx val="3"/>
              <c:layout>
                <c:manualLayout>
                  <c:x val="1.4466546112115777E-2"/>
                  <c:y val="1.443001443001443E-2"/>
                </c:manualLayout>
              </c:layout>
              <c:showLegendKey val="0"/>
              <c:showVal val="1"/>
              <c:showCatName val="0"/>
              <c:showSerName val="0"/>
              <c:showPercent val="0"/>
              <c:showBubbleSize val="0"/>
            </c:dLbl>
            <c:dLbl>
              <c:idx val="6"/>
              <c:layout>
                <c:manualLayout>
                  <c:x val="1.446654611211573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Диаграммы!$J$55:$J$61</c:f>
              <c:strCache>
                <c:ptCount val="7"/>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Хотилицкая ООШ</c:v>
                </c:pt>
              </c:strCache>
            </c:strRef>
          </c:cat>
          <c:val>
            <c:numRef>
              <c:f>Диаграммы!$L$55:$L$61</c:f>
              <c:numCache>
                <c:formatCode>0%</c:formatCode>
                <c:ptCount val="7"/>
                <c:pt idx="0">
                  <c:v>0.43</c:v>
                </c:pt>
                <c:pt idx="1">
                  <c:v>0.37</c:v>
                </c:pt>
                <c:pt idx="2">
                  <c:v>0.47</c:v>
                </c:pt>
                <c:pt idx="3">
                  <c:v>0.54</c:v>
                </c:pt>
                <c:pt idx="4">
                  <c:v>0.43</c:v>
                </c:pt>
                <c:pt idx="5">
                  <c:v>0.72</c:v>
                </c:pt>
                <c:pt idx="6">
                  <c:v>0.52</c:v>
                </c:pt>
              </c:numCache>
            </c:numRef>
          </c:val>
        </c:ser>
        <c:dLbls>
          <c:showLegendKey val="0"/>
          <c:showVal val="0"/>
          <c:showCatName val="0"/>
          <c:showSerName val="0"/>
          <c:showPercent val="0"/>
          <c:showBubbleSize val="0"/>
        </c:dLbls>
        <c:gapWidth val="150"/>
        <c:axId val="246812032"/>
        <c:axId val="246817920"/>
      </c:barChart>
      <c:catAx>
        <c:axId val="246812032"/>
        <c:scaling>
          <c:orientation val="minMax"/>
        </c:scaling>
        <c:delete val="0"/>
        <c:axPos val="b"/>
        <c:numFmt formatCode="General" sourceLinked="1"/>
        <c:majorTickMark val="out"/>
        <c:minorTickMark val="none"/>
        <c:tickLblPos val="nextTo"/>
        <c:crossAx val="246817920"/>
        <c:crosses val="autoZero"/>
        <c:auto val="1"/>
        <c:lblAlgn val="ctr"/>
        <c:lblOffset val="100"/>
        <c:noMultiLvlLbl val="0"/>
      </c:catAx>
      <c:valAx>
        <c:axId val="246817920"/>
        <c:scaling>
          <c:orientation val="minMax"/>
        </c:scaling>
        <c:delete val="0"/>
        <c:axPos val="l"/>
        <c:majorGridlines/>
        <c:numFmt formatCode="0%" sourceLinked="1"/>
        <c:majorTickMark val="out"/>
        <c:minorTickMark val="none"/>
        <c:tickLblPos val="nextTo"/>
        <c:crossAx val="24681203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sz="1200">
                <a:latin typeface="Times New Roman" pitchFamily="18" charset="0"/>
                <a:cs typeface="Times New Roman" pitchFamily="18" charset="0"/>
              </a:rPr>
              <a:t>Количество победителей и призёров предметных олимпиад</a:t>
            </a:r>
          </a:p>
        </c:rich>
      </c:tx>
      <c:overlay val="0"/>
    </c:title>
    <c:autoTitleDeleted val="0"/>
    <c:plotArea>
      <c:layout>
        <c:manualLayout>
          <c:layoutTarget val="inner"/>
          <c:xMode val="edge"/>
          <c:yMode val="edge"/>
          <c:x val="6.5643436361499594E-2"/>
          <c:y val="8.5482189726284227E-2"/>
          <c:w val="0.6019992948642614"/>
          <c:h val="0.67501387326584172"/>
        </c:manualLayout>
      </c:layout>
      <c:barChart>
        <c:barDir val="col"/>
        <c:grouping val="clustered"/>
        <c:varyColors val="0"/>
        <c:ser>
          <c:idx val="0"/>
          <c:order val="0"/>
          <c:tx>
            <c:strRef>
              <c:f>Диаграммы!$C$72</c:f>
              <c:strCache>
                <c:ptCount val="1"/>
                <c:pt idx="0">
                  <c:v>Количество победителей и призёров в 2014/2015 у.г. (чел.)</c:v>
                </c:pt>
              </c:strCache>
            </c:strRef>
          </c:tx>
          <c:invertIfNegative val="0"/>
          <c:dLbls>
            <c:dLbl>
              <c:idx val="1"/>
              <c:layout>
                <c:manualLayout>
                  <c:x val="-5.9701492537313433E-3"/>
                  <c:y val="7.1428571428571426E-3"/>
                </c:manualLayout>
              </c:layout>
              <c:showLegendKey val="0"/>
              <c:showVal val="1"/>
              <c:showCatName val="0"/>
              <c:showSerName val="0"/>
              <c:showPercent val="0"/>
              <c:showBubbleSize val="0"/>
            </c:dLbl>
            <c:dLbl>
              <c:idx val="2"/>
              <c:layout>
                <c:manualLayout>
                  <c:x val="-5.9701492537313616E-3"/>
                  <c:y val="0"/>
                </c:manualLayout>
              </c:layout>
              <c:showLegendKey val="0"/>
              <c:showVal val="1"/>
              <c:showCatName val="0"/>
              <c:showSerName val="0"/>
              <c:showPercent val="0"/>
              <c:showBubbleSize val="0"/>
            </c:dLbl>
            <c:dLbl>
              <c:idx val="3"/>
              <c:layout>
                <c:manualLayout>
                  <c:x val="-1.990049751243781E-3"/>
                  <c:y val="9.5238095238095247E-3"/>
                </c:manualLayout>
              </c:layout>
              <c:showLegendKey val="0"/>
              <c:showVal val="1"/>
              <c:showCatName val="0"/>
              <c:showSerName val="0"/>
              <c:showPercent val="0"/>
              <c:showBubbleSize val="0"/>
            </c:dLbl>
            <c:dLbl>
              <c:idx val="14"/>
              <c:layout>
                <c:manualLayout>
                  <c:x val="-9.9502487562189053E-3"/>
                  <c:y val="9.5238095238095247E-3"/>
                </c:manualLayout>
              </c:layout>
              <c:showLegendKey val="0"/>
              <c:showVal val="1"/>
              <c:showCatName val="0"/>
              <c:showSerName val="0"/>
              <c:showPercent val="0"/>
              <c:showBubbleSize val="0"/>
            </c:dLbl>
            <c:dLbl>
              <c:idx val="17"/>
              <c:layout>
                <c:manualLayout>
                  <c:x val="-3.980099502487634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Диаграммы!$B$73:$B$90</c:f>
              <c:strCache>
                <c:ptCount val="18"/>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strCache>
            </c:strRef>
          </c:cat>
          <c:val>
            <c:numRef>
              <c:f>Диаграммы!$C$73:$C$90</c:f>
              <c:numCache>
                <c:formatCode>General</c:formatCode>
                <c:ptCount val="18"/>
                <c:pt idx="0">
                  <c:v>67</c:v>
                </c:pt>
                <c:pt idx="1">
                  <c:v>38</c:v>
                </c:pt>
                <c:pt idx="2">
                  <c:v>23</c:v>
                </c:pt>
                <c:pt idx="3">
                  <c:v>24</c:v>
                </c:pt>
                <c:pt idx="4">
                  <c:v>32</c:v>
                </c:pt>
                <c:pt idx="5">
                  <c:v>28</c:v>
                </c:pt>
                <c:pt idx="6">
                  <c:v>45</c:v>
                </c:pt>
                <c:pt idx="7">
                  <c:v>21</c:v>
                </c:pt>
                <c:pt idx="8">
                  <c:v>42</c:v>
                </c:pt>
                <c:pt idx="9">
                  <c:v>39</c:v>
                </c:pt>
                <c:pt idx="10">
                  <c:v>12</c:v>
                </c:pt>
                <c:pt idx="11">
                  <c:v>42</c:v>
                </c:pt>
                <c:pt idx="12">
                  <c:v>8</c:v>
                </c:pt>
                <c:pt idx="13">
                  <c:v>65</c:v>
                </c:pt>
                <c:pt idx="14">
                  <c:v>15</c:v>
                </c:pt>
                <c:pt idx="15">
                  <c:v>21</c:v>
                </c:pt>
                <c:pt idx="16">
                  <c:v>11</c:v>
                </c:pt>
                <c:pt idx="17">
                  <c:v>12</c:v>
                </c:pt>
              </c:numCache>
            </c:numRef>
          </c:val>
        </c:ser>
        <c:ser>
          <c:idx val="1"/>
          <c:order val="1"/>
          <c:tx>
            <c:strRef>
              <c:f>Диаграммы!$D$72</c:f>
              <c:strCache>
                <c:ptCount val="1"/>
                <c:pt idx="0">
                  <c:v>Количество победителей и призёров в 2015/2016 у.г. (чел.)</c:v>
                </c:pt>
              </c:strCache>
            </c:strRef>
          </c:tx>
          <c:invertIfNegative val="0"/>
          <c:dLbls>
            <c:dLbl>
              <c:idx val="0"/>
              <c:layout>
                <c:manualLayout>
                  <c:x val="5.9701492537313433E-3"/>
                  <c:y val="9.5238095238094796E-3"/>
                </c:manualLayout>
              </c:layout>
              <c:showLegendKey val="0"/>
              <c:showVal val="1"/>
              <c:showCatName val="0"/>
              <c:showSerName val="0"/>
              <c:showPercent val="0"/>
              <c:showBubbleSize val="0"/>
            </c:dLbl>
            <c:dLbl>
              <c:idx val="3"/>
              <c:layout>
                <c:manualLayout>
                  <c:x val="0"/>
                  <c:y val="-9.5238095238095247E-3"/>
                </c:manualLayout>
              </c:layout>
              <c:showLegendKey val="0"/>
              <c:showVal val="1"/>
              <c:showCatName val="0"/>
              <c:showSerName val="0"/>
              <c:showPercent val="0"/>
              <c:showBubbleSize val="0"/>
            </c:dLbl>
            <c:dLbl>
              <c:idx val="4"/>
              <c:layout>
                <c:manualLayout>
                  <c:x val="5.9033496163519994E-3"/>
                  <c:y val="-2.7662585591771517E-2"/>
                </c:manualLayout>
              </c:layout>
              <c:showLegendKey val="0"/>
              <c:showVal val="1"/>
              <c:showCatName val="0"/>
              <c:showSerName val="0"/>
              <c:showPercent val="0"/>
              <c:showBubbleSize val="0"/>
            </c:dLbl>
            <c:dLbl>
              <c:idx val="9"/>
              <c:layout>
                <c:manualLayout>
                  <c:x val="1.9675356615838663E-2"/>
                  <c:y val="-9.4637223974762836E-3"/>
                </c:manualLayout>
              </c:layout>
              <c:showLegendKey val="0"/>
              <c:showVal val="1"/>
              <c:showCatName val="0"/>
              <c:showSerName val="0"/>
              <c:showPercent val="0"/>
              <c:showBubbleSize val="0"/>
            </c:dLbl>
            <c:dLbl>
              <c:idx val="10"/>
              <c:layout>
                <c:manualLayout>
                  <c:x val="1.1940298507462687E-2"/>
                  <c:y val="2.3809523809524683E-3"/>
                </c:manualLayout>
              </c:layout>
              <c:showLegendKey val="0"/>
              <c:showVal val="1"/>
              <c:showCatName val="0"/>
              <c:showSerName val="0"/>
              <c:showPercent val="0"/>
              <c:showBubbleSize val="0"/>
            </c:dLbl>
            <c:dLbl>
              <c:idx val="11"/>
              <c:layout>
                <c:manualLayout>
                  <c:x val="9.9503204465225467E-3"/>
                  <c:y val="2.2060982113233693E-2"/>
                </c:manualLayout>
              </c:layout>
              <c:showLegendKey val="0"/>
              <c:showVal val="1"/>
              <c:showCatName val="0"/>
              <c:showSerName val="0"/>
              <c:showPercent val="0"/>
              <c:showBubbleSize val="0"/>
            </c:dLbl>
            <c:dLbl>
              <c:idx val="14"/>
              <c:layout>
                <c:manualLayout>
                  <c:x val="0"/>
                  <c:y val="-9.5238095238096114E-3"/>
                </c:manualLayout>
              </c:layout>
              <c:showLegendKey val="0"/>
              <c:showVal val="1"/>
              <c:showCatName val="0"/>
              <c:showSerName val="0"/>
              <c:showPercent val="0"/>
              <c:showBubbleSize val="0"/>
            </c:dLbl>
            <c:dLbl>
              <c:idx val="15"/>
              <c:layout>
                <c:manualLayout>
                  <c:x val="0"/>
                  <c:y val="-1.6666666666666666E-2"/>
                </c:manualLayout>
              </c:layout>
              <c:showLegendKey val="0"/>
              <c:showVal val="1"/>
              <c:showCatName val="0"/>
              <c:showSerName val="0"/>
              <c:showPercent val="0"/>
              <c:showBubbleSize val="0"/>
            </c:dLbl>
            <c:dLbl>
              <c:idx val="17"/>
              <c:layout>
                <c:manualLayout>
                  <c:x val="1.3930348258706468E-2"/>
                  <c:y val="7.142857142857142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Диаграммы!$B$73:$B$90</c:f>
              <c:strCache>
                <c:ptCount val="18"/>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strCache>
            </c:strRef>
          </c:cat>
          <c:val>
            <c:numRef>
              <c:f>Диаграммы!$D$73:$D$90</c:f>
              <c:numCache>
                <c:formatCode>General</c:formatCode>
                <c:ptCount val="18"/>
                <c:pt idx="0">
                  <c:v>64</c:v>
                </c:pt>
                <c:pt idx="1">
                  <c:v>41</c:v>
                </c:pt>
                <c:pt idx="2">
                  <c:v>42</c:v>
                </c:pt>
                <c:pt idx="3">
                  <c:v>25</c:v>
                </c:pt>
                <c:pt idx="4">
                  <c:v>34</c:v>
                </c:pt>
                <c:pt idx="5">
                  <c:v>24</c:v>
                </c:pt>
                <c:pt idx="6">
                  <c:v>53</c:v>
                </c:pt>
                <c:pt idx="7">
                  <c:v>17</c:v>
                </c:pt>
                <c:pt idx="8">
                  <c:v>48</c:v>
                </c:pt>
                <c:pt idx="9">
                  <c:v>42</c:v>
                </c:pt>
                <c:pt idx="10">
                  <c:v>10</c:v>
                </c:pt>
                <c:pt idx="11">
                  <c:v>41</c:v>
                </c:pt>
                <c:pt idx="12">
                  <c:v>19</c:v>
                </c:pt>
                <c:pt idx="13">
                  <c:v>106</c:v>
                </c:pt>
                <c:pt idx="14">
                  <c:v>16</c:v>
                </c:pt>
                <c:pt idx="15">
                  <c:v>23</c:v>
                </c:pt>
                <c:pt idx="16">
                  <c:v>19</c:v>
                </c:pt>
                <c:pt idx="17">
                  <c:v>12</c:v>
                </c:pt>
              </c:numCache>
            </c:numRef>
          </c:val>
        </c:ser>
        <c:dLbls>
          <c:showLegendKey val="0"/>
          <c:showVal val="0"/>
          <c:showCatName val="0"/>
          <c:showSerName val="0"/>
          <c:showPercent val="0"/>
          <c:showBubbleSize val="0"/>
        </c:dLbls>
        <c:gapWidth val="150"/>
        <c:axId val="246852224"/>
        <c:axId val="246944128"/>
      </c:barChart>
      <c:catAx>
        <c:axId val="246852224"/>
        <c:scaling>
          <c:orientation val="minMax"/>
        </c:scaling>
        <c:delete val="0"/>
        <c:axPos val="b"/>
        <c:majorTickMark val="out"/>
        <c:minorTickMark val="none"/>
        <c:tickLblPos val="nextTo"/>
        <c:crossAx val="246944128"/>
        <c:crosses val="autoZero"/>
        <c:auto val="1"/>
        <c:lblAlgn val="ctr"/>
        <c:lblOffset val="100"/>
        <c:noMultiLvlLbl val="0"/>
      </c:catAx>
      <c:valAx>
        <c:axId val="246944128"/>
        <c:scaling>
          <c:orientation val="minMax"/>
        </c:scaling>
        <c:delete val="0"/>
        <c:axPos val="l"/>
        <c:majorGridlines/>
        <c:numFmt formatCode="General" sourceLinked="1"/>
        <c:majorTickMark val="out"/>
        <c:minorTickMark val="none"/>
        <c:tickLblPos val="nextTo"/>
        <c:crossAx val="246852224"/>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100" b="1" i="0" baseline="0">
                <a:effectLst/>
                <a:latin typeface="Times New Roman" pitchFamily="18" charset="0"/>
                <a:cs typeface="Times New Roman" pitchFamily="18" charset="0"/>
              </a:rPr>
              <a:t>Средний процент выполнения заданий победителями школьного этапа олимпиады по каждому общеобразовательному предмету (%)</a:t>
            </a:r>
            <a:endParaRPr lang="ru-RU" sz="1100">
              <a:effectLst/>
              <a:latin typeface="Times New Roman" pitchFamily="18" charset="0"/>
              <a:cs typeface="Times New Roman" pitchFamily="18" charset="0"/>
            </a:endParaRPr>
          </a:p>
        </c:rich>
      </c:tx>
      <c:overlay val="0"/>
    </c:title>
    <c:autoTitleDeleted val="0"/>
    <c:plotArea>
      <c:layout>
        <c:manualLayout>
          <c:layoutTarget val="inner"/>
          <c:xMode val="edge"/>
          <c:yMode val="edge"/>
          <c:x val="9.3582552655301396E-2"/>
          <c:y val="0.16226409913999074"/>
          <c:w val="0.8709968274838511"/>
          <c:h val="0.58600982719206818"/>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Диаграммы!$B$95:$B$112</c:f>
              <c:strCache>
                <c:ptCount val="18"/>
                <c:pt idx="0">
                  <c:v>Русский язык</c:v>
                </c:pt>
                <c:pt idx="1">
                  <c:v>Литература</c:v>
                </c:pt>
                <c:pt idx="2">
                  <c:v>Математика</c:v>
                </c:pt>
                <c:pt idx="3">
                  <c:v>Информатика </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strCache>
            </c:strRef>
          </c:cat>
          <c:val>
            <c:numRef>
              <c:f>Диаграммы!$C$95:$C$112</c:f>
              <c:numCache>
                <c:formatCode>0%</c:formatCode>
                <c:ptCount val="18"/>
                <c:pt idx="0">
                  <c:v>0.57999999999999996</c:v>
                </c:pt>
                <c:pt idx="1">
                  <c:v>0.38</c:v>
                </c:pt>
                <c:pt idx="2">
                  <c:v>0.66</c:v>
                </c:pt>
                <c:pt idx="3">
                  <c:v>0.27</c:v>
                </c:pt>
                <c:pt idx="4">
                  <c:v>0.31</c:v>
                </c:pt>
                <c:pt idx="5">
                  <c:v>0.41</c:v>
                </c:pt>
                <c:pt idx="6">
                  <c:v>0.65</c:v>
                </c:pt>
                <c:pt idx="7">
                  <c:v>0.36</c:v>
                </c:pt>
                <c:pt idx="8">
                  <c:v>0.49</c:v>
                </c:pt>
                <c:pt idx="9">
                  <c:v>0.35</c:v>
                </c:pt>
                <c:pt idx="10">
                  <c:v>0.18</c:v>
                </c:pt>
                <c:pt idx="11">
                  <c:v>0.28999999999999998</c:v>
                </c:pt>
                <c:pt idx="12">
                  <c:v>0.25</c:v>
                </c:pt>
                <c:pt idx="13">
                  <c:v>0.53</c:v>
                </c:pt>
                <c:pt idx="14">
                  <c:v>0.1</c:v>
                </c:pt>
                <c:pt idx="15">
                  <c:v>0.21</c:v>
                </c:pt>
                <c:pt idx="16">
                  <c:v>0.18</c:v>
                </c:pt>
                <c:pt idx="17">
                  <c:v>0.21</c:v>
                </c:pt>
              </c:numCache>
            </c:numRef>
          </c:val>
        </c:ser>
        <c:dLbls>
          <c:showLegendKey val="0"/>
          <c:showVal val="0"/>
          <c:showCatName val="0"/>
          <c:showSerName val="0"/>
          <c:showPercent val="0"/>
          <c:showBubbleSize val="0"/>
        </c:dLbls>
        <c:gapWidth val="150"/>
        <c:axId val="246981376"/>
        <c:axId val="246982912"/>
      </c:barChart>
      <c:catAx>
        <c:axId val="246981376"/>
        <c:scaling>
          <c:orientation val="minMax"/>
        </c:scaling>
        <c:delete val="0"/>
        <c:axPos val="b"/>
        <c:majorTickMark val="out"/>
        <c:minorTickMark val="none"/>
        <c:tickLblPos val="nextTo"/>
        <c:txPr>
          <a:bodyPr/>
          <a:lstStyle/>
          <a:p>
            <a:pPr>
              <a:defRPr sz="900" b="1"/>
            </a:pPr>
            <a:endParaRPr lang="ru-RU"/>
          </a:p>
        </c:txPr>
        <c:crossAx val="246982912"/>
        <c:crosses val="autoZero"/>
        <c:auto val="1"/>
        <c:lblAlgn val="ctr"/>
        <c:lblOffset val="100"/>
        <c:noMultiLvlLbl val="0"/>
      </c:catAx>
      <c:valAx>
        <c:axId val="246982912"/>
        <c:scaling>
          <c:orientation val="minMax"/>
        </c:scaling>
        <c:delete val="0"/>
        <c:axPos val="l"/>
        <c:majorGridlines/>
        <c:numFmt formatCode="0%" sourceLinked="1"/>
        <c:majorTickMark val="out"/>
        <c:minorTickMark val="none"/>
        <c:tickLblPos val="nextTo"/>
        <c:crossAx val="246981376"/>
        <c:crosses val="autoZero"/>
        <c:crossBetween val="between"/>
      </c:valAx>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ru-RU" sz="1200" b="1" i="0" baseline="0">
                <a:effectLst/>
                <a:latin typeface="Times New Roman" pitchFamily="18" charset="0"/>
                <a:cs typeface="Times New Roman" pitchFamily="18" charset="0"/>
              </a:rPr>
              <a:t>Средний процент выполнения заданий победителями </a:t>
            </a:r>
          </a:p>
          <a:p>
            <a:pPr>
              <a:defRPr/>
            </a:pPr>
            <a:r>
              <a:rPr lang="ru-RU" sz="1200" b="1" i="0" baseline="0">
                <a:effectLst/>
                <a:latin typeface="Times New Roman" pitchFamily="18" charset="0"/>
                <a:cs typeface="Times New Roman" pitchFamily="18" charset="0"/>
              </a:rPr>
              <a:t>школьного этапа олимпиады (в разрезе МОУ)</a:t>
            </a:r>
            <a:endParaRPr lang="ru-RU" sz="1200">
              <a:effectLst/>
              <a:latin typeface="Times New Roman" pitchFamily="18" charset="0"/>
              <a:cs typeface="Times New Roman" pitchFamily="18" charset="0"/>
            </a:endParaRPr>
          </a:p>
        </c:rich>
      </c:tx>
      <c:layout>
        <c:manualLayout>
          <c:xMode val="edge"/>
          <c:yMode val="edge"/>
          <c:x val="0.16683433643311599"/>
          <c:y val="1.5924991613144507E-2"/>
        </c:manualLayout>
      </c:layout>
      <c:overlay val="0"/>
    </c:title>
    <c:autoTitleDeleted val="0"/>
    <c:plotArea>
      <c:layout/>
      <c:barChart>
        <c:barDir val="col"/>
        <c:grouping val="clustered"/>
        <c:varyColors val="0"/>
        <c:ser>
          <c:idx val="0"/>
          <c:order val="0"/>
          <c:tx>
            <c:strRef>
              <c:f>Диаграммы!$C$122</c:f>
              <c:strCache>
                <c:ptCount val="1"/>
                <c:pt idx="0">
                  <c:v>Средний процент выполнения заданий победителями (%) в 2014/2015 у.г.</c:v>
                </c:pt>
              </c:strCache>
            </c:strRef>
          </c:tx>
          <c:invertIfNegative val="0"/>
          <c:dLbls>
            <c:dLbl>
              <c:idx val="1"/>
              <c:layout>
                <c:manualLayout>
                  <c:x val="-1.029693439993358E-2"/>
                  <c:y val="1.0296934817362173E-2"/>
                </c:manualLayout>
              </c:layout>
              <c:showLegendKey val="0"/>
              <c:showVal val="1"/>
              <c:showCatName val="0"/>
              <c:showSerName val="0"/>
              <c:showPercent val="0"/>
              <c:showBubbleSize val="0"/>
            </c:dLbl>
            <c:dLbl>
              <c:idx val="2"/>
              <c:layout>
                <c:manualLayout>
                  <c:x val="-1.029693439993358E-2"/>
                  <c:y val="0"/>
                </c:manualLayout>
              </c:layout>
              <c:showLegendKey val="0"/>
              <c:showVal val="1"/>
              <c:showCatName val="0"/>
              <c:showSerName val="0"/>
              <c:showPercent val="0"/>
              <c:showBubbleSize val="0"/>
            </c:dLbl>
            <c:dLbl>
              <c:idx val="6"/>
              <c:layout>
                <c:manualLayout>
                  <c:x val="-1.0297096556380824E-2"/>
                  <c:y val="1.28711685217027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Диаграммы!$B$123:$B$129</c:f>
              <c:strCache>
                <c:ptCount val="7"/>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Хотилицкая ООШ</c:v>
                </c:pt>
              </c:strCache>
            </c:strRef>
          </c:cat>
          <c:val>
            <c:numRef>
              <c:f>Диаграммы!$C$123:$C$129</c:f>
              <c:numCache>
                <c:formatCode>0%</c:formatCode>
                <c:ptCount val="7"/>
                <c:pt idx="0">
                  <c:v>0.7</c:v>
                </c:pt>
                <c:pt idx="1">
                  <c:v>0.63</c:v>
                </c:pt>
                <c:pt idx="2">
                  <c:v>0.73</c:v>
                </c:pt>
                <c:pt idx="3">
                  <c:v>0.83</c:v>
                </c:pt>
                <c:pt idx="4">
                  <c:v>0.71</c:v>
                </c:pt>
                <c:pt idx="5">
                  <c:v>0.72</c:v>
                </c:pt>
                <c:pt idx="6">
                  <c:v>0.65</c:v>
                </c:pt>
              </c:numCache>
            </c:numRef>
          </c:val>
        </c:ser>
        <c:ser>
          <c:idx val="1"/>
          <c:order val="1"/>
          <c:tx>
            <c:strRef>
              <c:f>Диаграммы!$D$122</c:f>
              <c:strCache>
                <c:ptCount val="1"/>
                <c:pt idx="0">
                  <c:v>Средний процент выполнения заданий победителями (%) в 2015/2016 у.г.</c:v>
                </c:pt>
              </c:strCache>
            </c:strRef>
          </c:tx>
          <c:invertIfNegative val="0"/>
          <c:dLbls>
            <c:dLbl>
              <c:idx val="0"/>
              <c:layout>
                <c:manualLayout>
                  <c:x val="1.4416640922665019E-2"/>
                  <c:y val="1.0297335564422706E-2"/>
                </c:manualLayout>
              </c:layout>
              <c:showLegendKey val="0"/>
              <c:showVal val="1"/>
              <c:showCatName val="0"/>
              <c:showSerName val="0"/>
              <c:showPercent val="0"/>
              <c:showBubbleSize val="0"/>
            </c:dLbl>
            <c:dLbl>
              <c:idx val="2"/>
              <c:layout>
                <c:manualLayout>
                  <c:x val="1.0296934399933618E-2"/>
                  <c:y val="5.1484674086810867E-3"/>
                </c:manualLayout>
              </c:layout>
              <c:showLegendKey val="0"/>
              <c:showVal val="1"/>
              <c:showCatName val="0"/>
              <c:showSerName val="0"/>
              <c:showPercent val="0"/>
              <c:showBubbleSize val="0"/>
            </c:dLbl>
            <c:dLbl>
              <c:idx val="3"/>
              <c:layout>
                <c:manualLayout>
                  <c:x val="1.029693439993358E-2"/>
                  <c:y val="1.0296934817362173E-2"/>
                </c:manualLayout>
              </c:layout>
              <c:showLegendKey val="0"/>
              <c:showVal val="1"/>
              <c:showCatName val="0"/>
              <c:showSerName val="0"/>
              <c:showPercent val="0"/>
              <c:showBubbleSize val="0"/>
            </c:dLbl>
            <c:dLbl>
              <c:idx val="4"/>
              <c:layout>
                <c:manualLayout>
                  <c:x val="1.8534481919880445E-2"/>
                  <c:y val="-4.7193739393471949E-17"/>
                </c:manualLayout>
              </c:layout>
              <c:showLegendKey val="0"/>
              <c:showVal val="1"/>
              <c:showCatName val="0"/>
              <c:showSerName val="0"/>
              <c:showPercent val="0"/>
              <c:showBubbleSize val="0"/>
            </c:dLbl>
            <c:dLbl>
              <c:idx val="5"/>
              <c:layout>
                <c:manualLayout>
                  <c:x val="8.2373853634996209E-3"/>
                  <c:y val="7.7227011130216296E-3"/>
                </c:manualLayout>
              </c:layout>
              <c:showLegendKey val="0"/>
              <c:showVal val="1"/>
              <c:showCatName val="0"/>
              <c:showSerName val="0"/>
              <c:showPercent val="0"/>
              <c:showBubbleSize val="0"/>
            </c:dLbl>
            <c:dLbl>
              <c:idx val="6"/>
              <c:layout>
                <c:manualLayout>
                  <c:x val="1.0296934399933656E-2"/>
                  <c:y val="-5.148467408681086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Диаграммы!$B$123:$B$129</c:f>
              <c:strCache>
                <c:ptCount val="7"/>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Хотилицкая ООШ</c:v>
                </c:pt>
              </c:strCache>
            </c:strRef>
          </c:cat>
          <c:val>
            <c:numRef>
              <c:f>Диаграммы!$D$123:$D$129</c:f>
              <c:numCache>
                <c:formatCode>0%</c:formatCode>
                <c:ptCount val="7"/>
                <c:pt idx="0">
                  <c:v>0.67</c:v>
                </c:pt>
                <c:pt idx="1">
                  <c:v>0.66</c:v>
                </c:pt>
                <c:pt idx="2">
                  <c:v>0.7</c:v>
                </c:pt>
                <c:pt idx="3">
                  <c:v>0.76</c:v>
                </c:pt>
                <c:pt idx="4">
                  <c:v>0.55000000000000004</c:v>
                </c:pt>
                <c:pt idx="5">
                  <c:v>0.69</c:v>
                </c:pt>
                <c:pt idx="6">
                  <c:v>0.66</c:v>
                </c:pt>
              </c:numCache>
            </c:numRef>
          </c:val>
        </c:ser>
        <c:dLbls>
          <c:showLegendKey val="0"/>
          <c:showVal val="0"/>
          <c:showCatName val="0"/>
          <c:showSerName val="0"/>
          <c:showPercent val="0"/>
          <c:showBubbleSize val="0"/>
        </c:dLbls>
        <c:gapWidth val="150"/>
        <c:axId val="247013376"/>
        <c:axId val="247014912"/>
      </c:barChart>
      <c:catAx>
        <c:axId val="247013376"/>
        <c:scaling>
          <c:orientation val="minMax"/>
        </c:scaling>
        <c:delete val="0"/>
        <c:axPos val="b"/>
        <c:majorTickMark val="out"/>
        <c:minorTickMark val="none"/>
        <c:tickLblPos val="nextTo"/>
        <c:crossAx val="247014912"/>
        <c:crosses val="autoZero"/>
        <c:auto val="1"/>
        <c:lblAlgn val="ctr"/>
        <c:lblOffset val="100"/>
        <c:noMultiLvlLbl val="0"/>
      </c:catAx>
      <c:valAx>
        <c:axId val="247014912"/>
        <c:scaling>
          <c:orientation val="minMax"/>
        </c:scaling>
        <c:delete val="0"/>
        <c:axPos val="l"/>
        <c:majorGridlines/>
        <c:numFmt formatCode="0%" sourceLinked="1"/>
        <c:majorTickMark val="out"/>
        <c:minorTickMark val="none"/>
        <c:tickLblPos val="nextTo"/>
        <c:crossAx val="247013376"/>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94CA-B16C-4DA8-8EC6-DDCC941B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Вахрушева</cp:lastModifiedBy>
  <cp:revision>22</cp:revision>
  <cp:lastPrinted>2015-12-02T06:07:00Z</cp:lastPrinted>
  <dcterms:created xsi:type="dcterms:W3CDTF">2015-12-01T08:10:00Z</dcterms:created>
  <dcterms:modified xsi:type="dcterms:W3CDTF">2015-12-03T05:25:00Z</dcterms:modified>
</cp:coreProperties>
</file>