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2E" w:rsidRDefault="00AF332E" w:rsidP="00034302">
      <w:pPr>
        <w:ind w:left="-567" w:firstLine="851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Методическое сообщение </w:t>
      </w:r>
    </w:p>
    <w:p w:rsidR="00AF332E" w:rsidRDefault="00AF332E" w:rsidP="00034302">
      <w:pPr>
        <w:ind w:left="-567" w:firstLine="851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r w:rsidRPr="00034302">
        <w:rPr>
          <w:rStyle w:val="FontStyle20"/>
          <w:sz w:val="28"/>
          <w:szCs w:val="28"/>
        </w:rPr>
        <w:t>Публичное и</w:t>
      </w:r>
      <w:r>
        <w:rPr>
          <w:rStyle w:val="FontStyle20"/>
          <w:sz w:val="28"/>
          <w:szCs w:val="28"/>
        </w:rPr>
        <w:t>сполнение и волнение на эстраде»</w:t>
      </w:r>
    </w:p>
    <w:p w:rsidR="00AF332E" w:rsidRPr="00083F8C" w:rsidRDefault="00AF332E" w:rsidP="00083F8C">
      <w:pPr>
        <w:pStyle w:val="Style3"/>
        <w:widowControl/>
        <w:spacing w:before="115" w:line="240" w:lineRule="auto"/>
        <w:ind w:firstLine="567"/>
        <w:jc w:val="right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Ковальчук Наталья Никитична</w:t>
      </w:r>
      <w:r w:rsidRPr="00083F8C">
        <w:rPr>
          <w:rStyle w:val="FontStyle19"/>
          <w:b/>
          <w:sz w:val="24"/>
          <w:szCs w:val="24"/>
        </w:rPr>
        <w:t xml:space="preserve"> – преподаватель</w:t>
      </w:r>
    </w:p>
    <w:p w:rsidR="00AF332E" w:rsidRPr="00083F8C" w:rsidRDefault="00AF332E" w:rsidP="00083F8C">
      <w:pPr>
        <w:pStyle w:val="Style3"/>
        <w:widowControl/>
        <w:spacing w:before="115" w:line="240" w:lineRule="auto"/>
        <w:ind w:firstLine="567"/>
        <w:jc w:val="right"/>
        <w:rPr>
          <w:rStyle w:val="FontStyle19"/>
          <w:b/>
          <w:sz w:val="24"/>
          <w:szCs w:val="24"/>
        </w:rPr>
      </w:pPr>
      <w:r w:rsidRPr="00083F8C">
        <w:rPr>
          <w:rStyle w:val="FontStyle19"/>
          <w:b/>
          <w:sz w:val="24"/>
          <w:szCs w:val="24"/>
        </w:rPr>
        <w:t>МБУ ДО ДШИ г.Андреаполь</w:t>
      </w:r>
    </w:p>
    <w:p w:rsidR="00AF332E" w:rsidRPr="00083F8C" w:rsidRDefault="00AF332E" w:rsidP="00083F8C">
      <w:pPr>
        <w:pStyle w:val="Style3"/>
        <w:widowControl/>
        <w:spacing w:before="115" w:line="240" w:lineRule="auto"/>
        <w:ind w:firstLine="567"/>
        <w:jc w:val="right"/>
        <w:rPr>
          <w:rStyle w:val="FontStyle19"/>
          <w:b/>
          <w:sz w:val="24"/>
          <w:szCs w:val="24"/>
        </w:rPr>
      </w:pPr>
      <w:r w:rsidRPr="00083F8C">
        <w:rPr>
          <w:rStyle w:val="FontStyle19"/>
          <w:b/>
          <w:sz w:val="24"/>
          <w:szCs w:val="24"/>
        </w:rPr>
        <w:t>декабрь 2019г.</w:t>
      </w:r>
    </w:p>
    <w:p w:rsidR="00AF332E" w:rsidRPr="00034302" w:rsidRDefault="00AF332E" w:rsidP="004F376F">
      <w:pPr>
        <w:pStyle w:val="Style3"/>
        <w:widowControl/>
        <w:spacing w:before="115"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Публичное исполнение разученного музыкального произведения — необходимейшая часть воспитания исполнителя. Результаты эстрадных выступлений оказывают огромное влияние на психику ученика и в большой мере влияют на его дальнейшее продвижение и работу.</w:t>
      </w:r>
    </w:p>
    <w:p w:rsidR="00AF332E" w:rsidRPr="00034302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Нам кажется необходимым сделать ряд замечаний о педагогической работе в связи с эстрадным выступлением ученика.</w:t>
      </w:r>
    </w:p>
    <w:p w:rsidR="00AF332E" w:rsidRPr="00034302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 xml:space="preserve">На эстраду можно выносить исполнение только тех произведений, работа над которыми вполне закончена. Вынесение на </w:t>
      </w:r>
      <w:r>
        <w:rPr>
          <w:rStyle w:val="FontStyle19"/>
          <w:sz w:val="24"/>
          <w:szCs w:val="24"/>
        </w:rPr>
        <w:t>эстраду (</w:t>
      </w:r>
      <w:r w:rsidRPr="00034302">
        <w:rPr>
          <w:rStyle w:val="FontStyle19"/>
          <w:sz w:val="24"/>
          <w:szCs w:val="24"/>
        </w:rPr>
        <w:t>в том числе и на эстраду закрытых вечеров) недоученных произведений способно принести лишь вред. Приведенное описание работы над художественным произведением со всей ясностью показывает, что мы имеем в виду, говоря о законченности работы над художественным произведением.</w:t>
      </w:r>
    </w:p>
    <w:p w:rsidR="00AF332E" w:rsidRPr="00034302" w:rsidRDefault="00AF332E" w:rsidP="004F376F">
      <w:pPr>
        <w:pStyle w:val="Style8"/>
        <w:widowControl/>
        <w:spacing w:before="24"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В педагогической практике нередки случаи, когда на эстраду выносятся совсем «сырые» произведения, примерно на стадии «выученного на память разбора текста». За несколько дней до эстрадного высту</w:t>
      </w:r>
      <w:r w:rsidRPr="00034302">
        <w:rPr>
          <w:rFonts w:ascii="Times New Roman CYR" w:hAnsi="Times New Roman CYR" w:cs="Times New Roman CYR"/>
        </w:rPr>
        <w:t>п</w:t>
      </w:r>
      <w:r w:rsidRPr="00034302">
        <w:rPr>
          <w:rStyle w:val="FontStyle19"/>
          <w:sz w:val="24"/>
          <w:szCs w:val="24"/>
        </w:rPr>
        <w:t xml:space="preserve">ления начинается усиленная работа с учеником над «отделкой» произведения: спешно лакируются все недочеты исполнения, ученик получает огромное количество указаний, которые не только выполнить, но и запомнить трудно. На репетиции в зале педагог принимается отделывать каждую деталь. В артистической педагог дает ученику «последние напутствия»: «в таком-то месте не забудь снять педаль», </w:t>
      </w:r>
      <w:r w:rsidRPr="00427C1B">
        <w:t>«</w:t>
      </w:r>
      <w:r w:rsidRPr="00034302">
        <w:rPr>
          <w:rStyle w:val="FontStyle19"/>
          <w:sz w:val="24"/>
          <w:szCs w:val="24"/>
        </w:rPr>
        <w:t>в таком-то месте не забудь додержать (!) паузу» и т. д. и т. п. Нагруженный ворохом педагогических советов, которые он не переварил и внутренне еще не понял, учащийся выходит на эстраду. И здесь неизбежна катастрофа: кое-как сколоченное здание, наспех воздвигну</w:t>
      </w:r>
      <w:r w:rsidRPr="00034302">
        <w:rPr>
          <w:rStyle w:val="FontStyle12"/>
          <w:b w:val="0"/>
          <w:i w:val="0"/>
          <w:sz w:val="24"/>
          <w:szCs w:val="24"/>
        </w:rPr>
        <w:t>тое</w:t>
      </w:r>
      <w:r w:rsidRPr="00034302">
        <w:rPr>
          <w:rStyle w:val="FontStyle12"/>
          <w:sz w:val="24"/>
          <w:szCs w:val="24"/>
        </w:rPr>
        <w:t xml:space="preserve"> </w:t>
      </w:r>
      <w:r w:rsidRPr="00034302">
        <w:rPr>
          <w:rStyle w:val="FontStyle19"/>
          <w:sz w:val="24"/>
          <w:szCs w:val="24"/>
        </w:rPr>
        <w:t xml:space="preserve">педагогом, рушится; ученик не в состоянии сосредоточиться, ибо ему </w:t>
      </w:r>
      <w:r w:rsidRPr="00034302">
        <w:rPr>
          <w:rStyle w:val="FontStyle13"/>
          <w:b w:val="0"/>
          <w:i w:val="0"/>
          <w:sz w:val="24"/>
          <w:szCs w:val="24"/>
        </w:rPr>
        <w:t>не на чем</w:t>
      </w:r>
      <w:r w:rsidRPr="00034302">
        <w:rPr>
          <w:rStyle w:val="FontStyle13"/>
          <w:sz w:val="24"/>
          <w:szCs w:val="24"/>
        </w:rPr>
        <w:t xml:space="preserve"> </w:t>
      </w:r>
      <w:r w:rsidRPr="00034302">
        <w:rPr>
          <w:rStyle w:val="FontStyle19"/>
          <w:sz w:val="24"/>
          <w:szCs w:val="24"/>
        </w:rPr>
        <w:t>сосредоточиться — произведение он еще не умеет исполнять; незнакомые особенности инструмента, необычное освещение, малейший шум в зале, слишком низкий или, наоборот, слишком высокий стул — все это способно сбить, дезорганизовать играющего.</w:t>
      </w:r>
    </w:p>
    <w:p w:rsidR="00AF332E" w:rsidRPr="00034302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Инстинктивно пытаясь найти выход из создавшегося положения, испытывая муки «эстрадного волнения», учащиеся напрягаются, торопятся, «пыжатся» изо всех сил, пользуются преувеличенными красками и т. п., принимая все это за вспышки эстрадного вдохновения.</w:t>
      </w:r>
    </w:p>
    <w:p w:rsidR="00AF332E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Как сказываются такие выступления на учащемся? Резко отрицательно: во-первых, неудачное выступление обескураживает учащегося, и он теряет стимул к дальнейшей работе; во-вторых, результаты волнения (забывчивость, торопливость и т. п.) оставляют след на психике ученика и непременно окажут влияние на его дальнейшие эстрадные выступления; в-третьих, «внешнее» исполнение, маскирую</w:t>
      </w:r>
      <w:r w:rsidRPr="00034302">
        <w:rPr>
          <w:rStyle w:val="FontStyle19"/>
          <w:sz w:val="24"/>
          <w:szCs w:val="24"/>
        </w:rPr>
        <w:softHyphen/>
        <w:t>щее недоработанность музыкального произведения, скажется в дальнейшей работе учащегося.</w:t>
      </w:r>
    </w:p>
    <w:p w:rsidR="00AF332E" w:rsidRPr="00034302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>Для того чтобы воспитать в ученике эстрадную выдержку и самообладание, педагог должен изучить поведение ученика на эстраде и выяснить, если эстрадное волнение приобретает «тяжелые формы», какие стороны исполнения в первую очередь поражаются волнением. Обычно отсутствие эстрадной выдержки приводит к одному из следующих типичных результатов (или их сочетаний): а) учащийся забывает; б) перестает владеть временем (ускоряет, замедляет, не додерживает и т. п.); в) теряет нить музыкального произведения, «дробит» исполнение; г) учащийся играет технически неточно («мажет», не попадает, теряет ощущение клавиатуры и пр.).</w:t>
      </w:r>
    </w:p>
    <w:p w:rsidR="00AF332E" w:rsidRPr="00034302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 xml:space="preserve">Изучив поведение ученика на эстраде, педагог зачастую обнаруживает, что на эстраде ничего </w:t>
      </w:r>
      <w:r w:rsidRPr="00034302">
        <w:rPr>
          <w:rStyle w:val="FontStyle13"/>
          <w:b w:val="0"/>
          <w:sz w:val="24"/>
          <w:szCs w:val="24"/>
        </w:rPr>
        <w:t>нового</w:t>
      </w:r>
      <w:r w:rsidRPr="00034302">
        <w:rPr>
          <w:rStyle w:val="FontStyle13"/>
          <w:sz w:val="24"/>
          <w:szCs w:val="24"/>
        </w:rPr>
        <w:t xml:space="preserve"> </w:t>
      </w:r>
      <w:r w:rsidRPr="00034302">
        <w:rPr>
          <w:rStyle w:val="FontStyle19"/>
          <w:sz w:val="24"/>
          <w:szCs w:val="24"/>
        </w:rPr>
        <w:t>не произошло; лишь обострились наиболее уязвимые стороны исполнения ученика: все те недочеты, которые в классе можно было рассмотреть лишь в «увеличительное стекло», на эстраде стали заметны «невооруженным глазом». Задача педагога — укреплять в текущей работе наиболее уязвимые (но скрытые) стороны исполнения ученика. Нередко (но не всегда) этого бывает достаточно для воспитания выдержки и самообладания.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034302">
        <w:rPr>
          <w:rStyle w:val="FontStyle19"/>
          <w:sz w:val="24"/>
          <w:szCs w:val="24"/>
        </w:rPr>
        <w:t xml:space="preserve">Из приведенных нами выше типичных форм проявления волнения на эстраде остановимся на одной, достаточно часто встречающейся в практической работе, — на неполадках в памяти играющего. Эта форма «эстрадного волнения» часто встречается у учащихся, природная память которых не на достаточной высоте. Такие учащиеся «тянутся» к нотному тексту и чувствуют себя без него беспомощными. Если им приходится на уроке или дома перед кем-нибудь исполнять произведение, выученное значительно раньше и не повторенное, они играют тем неуверенней, чем больше времени прошло с момента последнего проигрывания. </w:t>
      </w:r>
      <w:r w:rsidRPr="00427C1B">
        <w:rPr>
          <w:rStyle w:val="FontStyle19"/>
          <w:sz w:val="24"/>
          <w:szCs w:val="24"/>
        </w:rPr>
        <w:t>Если педагог своевременно обнаружил этот недостаток учащегося, вовремя проделанная работа по укреплению памяти может свести эстрадное волнение такого учащегося до нормальных пределов.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Тут особое значение приобретает умение педагога научить учащегося работать самостоятельно и рационально, вооружить его методом работы над укреплением музыкальной памяти и над расширением ее объема (увеличение репертуара).</w:t>
      </w:r>
      <w:r>
        <w:rPr>
          <w:rStyle w:val="FontStyle19"/>
          <w:sz w:val="24"/>
          <w:szCs w:val="24"/>
        </w:rPr>
        <w:t xml:space="preserve"> В смысле «профилактическом» на</w:t>
      </w:r>
      <w:r w:rsidRPr="00427C1B">
        <w:rPr>
          <w:rStyle w:val="FontStyle19"/>
          <w:sz w:val="24"/>
          <w:szCs w:val="24"/>
        </w:rPr>
        <w:t>до стараться свести количество «эстрадных волнений» до минимума, так как при повторении эстрадное волнение оставляет все б</w:t>
      </w:r>
      <w:r w:rsidRPr="00427C1B">
        <w:rPr>
          <w:rFonts w:ascii="Times New Roman CYR" w:hAnsi="Times New Roman CYR" w:cs="Times New Roman CYR"/>
        </w:rPr>
        <w:t>ó</w:t>
      </w:r>
      <w:r w:rsidRPr="00427C1B">
        <w:rPr>
          <w:rStyle w:val="FontStyle19"/>
          <w:sz w:val="24"/>
          <w:szCs w:val="24"/>
        </w:rPr>
        <w:t>льшие и б</w:t>
      </w:r>
      <w:r w:rsidRPr="00427C1B">
        <w:rPr>
          <w:rFonts w:ascii="Times New Roman CYR" w:hAnsi="Times New Roman CYR" w:cs="Times New Roman CYR"/>
        </w:rPr>
        <w:t>ó</w:t>
      </w:r>
      <w:r w:rsidRPr="00427C1B">
        <w:rPr>
          <w:rStyle w:val="FontStyle19"/>
          <w:sz w:val="24"/>
          <w:szCs w:val="24"/>
        </w:rPr>
        <w:t>льшие следы в психике учащегося. Это значит, что учащихся такого типа (до значительного укрепления их памяти) педагог должен выпускать на публичное выступление только с крепко выученными произведениями, при исполнении которых память дала бы меньше всего «осечек» и т. п.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3"/>
          <w:b w:val="0"/>
          <w:sz w:val="24"/>
          <w:szCs w:val="24"/>
        </w:rPr>
        <w:t xml:space="preserve">Эстрадная выдержка и самообладание укрепляются эстрадной тренировкой. </w:t>
      </w:r>
      <w:r w:rsidRPr="00427C1B">
        <w:rPr>
          <w:rStyle w:val="FontStyle19"/>
          <w:sz w:val="24"/>
          <w:szCs w:val="24"/>
        </w:rPr>
        <w:t>Учащихся, эстрадную выдержку которых нужно воспитать, надо заставлять почаще играть на эстраде. Пусть учащийся сыграет меньше пьес в одно выступление, но почаще появляется на эстраде. Огромную пользу принесет и мно</w:t>
      </w:r>
      <w:r>
        <w:rPr>
          <w:rStyle w:val="FontStyle19"/>
          <w:sz w:val="24"/>
          <w:szCs w:val="24"/>
        </w:rPr>
        <w:t>гократное повторение перед ауди</w:t>
      </w:r>
      <w:r w:rsidRPr="00427C1B">
        <w:rPr>
          <w:rStyle w:val="FontStyle19"/>
          <w:sz w:val="24"/>
          <w:szCs w:val="24"/>
        </w:rPr>
        <w:t>торией одних и тех же музыкальных произведений.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Разговоры с учащимися об эстрадном волнении, о необходимости «перестать волноваться» и т. п. не только не приносят пользы, но и вредны; фиксируя внимание учащегося на волнении, они приводят к тому, что он на эстраде и перед эстрадным выступлением думает только о том, чтобы «не волноваться», и, конечно, еще больше волнуется. Вместо этих бесцельных и вредных разговоров надо научить ученика рациональному поведению перед эстрадным выступлением. Мы рекомендуем следующее.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Во-первых, не менять перед эстрадным выступлением режима дня (но не утомляться). Изменение режима заставляет учащихся много думать о предстоящем выступлении, смотреть на эстрадное выступление, как на некое «таинство», и неизбежно усиливает эстрадное волнение.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Во-вторых, в день выступления либо вовсе не играть, либо лишь немного «разыграть» пальцы. Особенно вредна часто практикуемая учащимися в день выступления «бесконечная зубрежка» исполняемой пьесы: при таком поведении перед эстрадным выступлением неудача неизбежна.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Очень мешает привычка некоторых учащихся к «психическому разыгрыванию» перед исполнением произведения. Музыкальное произведение начинает получаться у них лишь со второго раза — первое</w:t>
      </w:r>
      <w:r w:rsidRPr="00427C1B">
        <w:t xml:space="preserve"> </w:t>
      </w:r>
      <w:r w:rsidRPr="00427C1B">
        <w:rPr>
          <w:rStyle w:val="FontStyle19"/>
          <w:sz w:val="24"/>
          <w:szCs w:val="24"/>
        </w:rPr>
        <w:t>проигрывание уходит на то, чтобы «собраться». С этой привычкой учеников надо бороться. Нужно научить ученика, внутренне подготовив себя к игре, сосредоточиться до извлечения звуков на инструменте. Исполнение музыкального произведения должно начаться не «со второго раза» и даже не со второго такта пьесы, а с первой же ноты. А для этого нужно «собраться», то есть мысленно представить себе характер и движение (темп) произведения до начала исполнения.</w:t>
      </w:r>
    </w:p>
    <w:p w:rsidR="00AF332E" w:rsidRPr="00427C1B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 xml:space="preserve">Привычка к «психическому разыгрыванию» столь же вредна, как и привычка к </w:t>
      </w:r>
      <w:r w:rsidRPr="00427C1B">
        <w:rPr>
          <w:rStyle w:val="FontStyle13"/>
          <w:b w:val="0"/>
          <w:sz w:val="24"/>
          <w:szCs w:val="24"/>
        </w:rPr>
        <w:t>«техническому</w:t>
      </w:r>
      <w:r w:rsidRPr="00427C1B">
        <w:rPr>
          <w:rStyle w:val="FontStyle13"/>
          <w:sz w:val="24"/>
          <w:szCs w:val="24"/>
        </w:rPr>
        <w:t xml:space="preserve"> </w:t>
      </w:r>
      <w:r w:rsidRPr="00427C1B">
        <w:rPr>
          <w:rStyle w:val="FontStyle19"/>
          <w:sz w:val="24"/>
          <w:szCs w:val="24"/>
        </w:rPr>
        <w:t>разыгрыванию».</w:t>
      </w:r>
    </w:p>
    <w:p w:rsidR="00AF332E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  <w:r w:rsidRPr="00427C1B">
        <w:rPr>
          <w:rStyle w:val="FontStyle19"/>
          <w:sz w:val="24"/>
          <w:szCs w:val="24"/>
        </w:rPr>
        <w:t>Особенности инструмента, его звучности и механизма, акустические особенности помещения, состояние аппарата играющего — все это вносит в процесс исполнения целый ряд «случайностей». Учащийся будет чувствовать себя на эстраде тем уверенней и спокойней, чем лучше и скорее он умеет приспосабливаться к этим случайностям, то есть, не прерывая игры, тут же вносить в исполнение коррективы, продиктованные этими «случайностями». Этой приспособляемости к различным обстоятельствам педагог должен рекомендовать ученику (речь идет о продвинутом ученике) тренироваться. Так, в период подготовки к эстрадному выступлению полезно проигрывать выученные пьесы на различных инструментах («на ходу» принорав</w:t>
      </w:r>
      <w:r w:rsidRPr="00427C1B">
        <w:rPr>
          <w:rStyle w:val="FontStyle19"/>
          <w:sz w:val="24"/>
          <w:szCs w:val="24"/>
        </w:rPr>
        <w:softHyphen/>
        <w:t>ливаясь к их особенностям), «холодными» руками (приспосабливаясь к плохому состоянию игрового аппарата) и т. п.</w:t>
      </w:r>
    </w:p>
    <w:p w:rsidR="00AF332E" w:rsidRDefault="00AF332E" w:rsidP="004F376F">
      <w:pPr>
        <w:pStyle w:val="Style3"/>
        <w:widowControl/>
        <w:spacing w:line="240" w:lineRule="auto"/>
        <w:ind w:firstLine="567"/>
        <w:rPr>
          <w:rStyle w:val="FontStyle19"/>
          <w:sz w:val="24"/>
          <w:szCs w:val="24"/>
        </w:rPr>
      </w:pPr>
    </w:p>
    <w:p w:rsidR="00AF332E" w:rsidRDefault="00AF332E" w:rsidP="00083F8C">
      <w:pPr>
        <w:pStyle w:val="Style3"/>
        <w:widowControl/>
        <w:spacing w:line="240" w:lineRule="auto"/>
        <w:ind w:firstLine="567"/>
        <w:jc w:val="center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Список литературы</w:t>
      </w:r>
    </w:p>
    <w:p w:rsidR="00AF332E" w:rsidRDefault="00AF332E" w:rsidP="00083F8C">
      <w:pPr>
        <w:pStyle w:val="Style3"/>
        <w:widowControl/>
        <w:spacing w:line="240" w:lineRule="auto"/>
        <w:ind w:firstLine="567"/>
        <w:jc w:val="center"/>
        <w:rPr>
          <w:rStyle w:val="FontStyle19"/>
          <w:sz w:val="24"/>
          <w:szCs w:val="24"/>
        </w:rPr>
      </w:pPr>
    </w:p>
    <w:p w:rsidR="00AF332E" w:rsidRDefault="00AF332E" w:rsidP="00D45AF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К.А.Мартинсен «Метод индивидуального преподавания игры на фортепиано», </w:t>
      </w:r>
    </w:p>
    <w:p w:rsidR="00AF332E" w:rsidRDefault="00AF332E" w:rsidP="00D45AFB">
      <w:pPr>
        <w:pStyle w:val="Style3"/>
        <w:widowControl/>
        <w:spacing w:line="240" w:lineRule="auto"/>
        <w:ind w:left="567" w:firstLine="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изд. «Классика </w:t>
      </w:r>
      <w:r>
        <w:rPr>
          <w:rStyle w:val="FontStyle19"/>
          <w:sz w:val="24"/>
          <w:szCs w:val="24"/>
          <w:lang w:val="en-US"/>
        </w:rPr>
        <w:t>XXI</w:t>
      </w:r>
      <w:r>
        <w:rPr>
          <w:rStyle w:val="FontStyle19"/>
          <w:sz w:val="24"/>
          <w:szCs w:val="24"/>
        </w:rPr>
        <w:t xml:space="preserve"> века», Москва, 2002г.</w:t>
      </w:r>
    </w:p>
    <w:p w:rsidR="00AF332E" w:rsidRDefault="00AF332E" w:rsidP="00D45AF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А. Баренбойм «Фортепианная педагогика», изд. «Классика </w:t>
      </w:r>
      <w:r>
        <w:rPr>
          <w:rStyle w:val="FontStyle19"/>
          <w:sz w:val="24"/>
          <w:szCs w:val="24"/>
          <w:lang w:val="en-US"/>
        </w:rPr>
        <w:t>XXI</w:t>
      </w:r>
      <w:r>
        <w:rPr>
          <w:rStyle w:val="FontStyle19"/>
          <w:sz w:val="24"/>
          <w:szCs w:val="24"/>
        </w:rPr>
        <w:t xml:space="preserve"> века», Москва, 2007г.</w:t>
      </w:r>
    </w:p>
    <w:p w:rsidR="00AF332E" w:rsidRDefault="00AF332E" w:rsidP="00D45AF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Г.Коган «Работа пианиста», Музгиз, 1963г.</w:t>
      </w:r>
    </w:p>
    <w:p w:rsidR="00AF332E" w:rsidRDefault="00AF332E" w:rsidP="00D45AF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И. Гофман «Фортепианная игра. Вопросы и ответы о фортепианной игре»,</w:t>
      </w:r>
      <w:r w:rsidRPr="00D45AFB">
        <w:rPr>
          <w:rStyle w:val="FontStyle19"/>
          <w:sz w:val="24"/>
          <w:szCs w:val="24"/>
        </w:rPr>
        <w:t xml:space="preserve"> </w:t>
      </w:r>
    </w:p>
    <w:p w:rsidR="00AF332E" w:rsidRPr="00D45AFB" w:rsidRDefault="00AF332E" w:rsidP="00D45AFB">
      <w:pPr>
        <w:pStyle w:val="Style3"/>
        <w:widowControl/>
        <w:spacing w:line="240" w:lineRule="auto"/>
        <w:ind w:left="567" w:firstLine="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изд. «Классика </w:t>
      </w:r>
      <w:r>
        <w:rPr>
          <w:rStyle w:val="FontStyle19"/>
          <w:sz w:val="24"/>
          <w:szCs w:val="24"/>
          <w:lang w:val="en-US"/>
        </w:rPr>
        <w:t>XXI</w:t>
      </w:r>
      <w:r>
        <w:rPr>
          <w:rStyle w:val="FontStyle19"/>
          <w:sz w:val="24"/>
          <w:szCs w:val="24"/>
        </w:rPr>
        <w:t xml:space="preserve"> века», Москва, 1998г. </w:t>
      </w:r>
    </w:p>
    <w:sectPr w:rsidR="00AF332E" w:rsidRPr="00D45AFB" w:rsidSect="00034302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2E" w:rsidRDefault="00AF332E">
      <w:r>
        <w:separator/>
      </w:r>
    </w:p>
  </w:endnote>
  <w:endnote w:type="continuationSeparator" w:id="1">
    <w:p w:rsidR="00AF332E" w:rsidRDefault="00AF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2E" w:rsidRDefault="00AF332E" w:rsidP="0098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32E" w:rsidRDefault="00AF332E" w:rsidP="00D45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2E" w:rsidRDefault="00AF332E" w:rsidP="0098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332E" w:rsidRDefault="00AF332E" w:rsidP="00D45A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2E" w:rsidRDefault="00AF332E">
      <w:r>
        <w:separator/>
      </w:r>
    </w:p>
  </w:footnote>
  <w:footnote w:type="continuationSeparator" w:id="1">
    <w:p w:rsidR="00AF332E" w:rsidRDefault="00AF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63D"/>
    <w:multiLevelType w:val="hybridMultilevel"/>
    <w:tmpl w:val="1A861086"/>
    <w:lvl w:ilvl="0" w:tplc="346C9A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02"/>
    <w:rsid w:val="00034302"/>
    <w:rsid w:val="00083F8C"/>
    <w:rsid w:val="003447F1"/>
    <w:rsid w:val="003531C0"/>
    <w:rsid w:val="00427C1B"/>
    <w:rsid w:val="00476D34"/>
    <w:rsid w:val="004F376F"/>
    <w:rsid w:val="004F418B"/>
    <w:rsid w:val="006936D7"/>
    <w:rsid w:val="00724CF0"/>
    <w:rsid w:val="007640DD"/>
    <w:rsid w:val="007D3F6C"/>
    <w:rsid w:val="00985E9B"/>
    <w:rsid w:val="00AF332E"/>
    <w:rsid w:val="00B15966"/>
    <w:rsid w:val="00D45AFB"/>
    <w:rsid w:val="00E15D22"/>
    <w:rsid w:val="00F0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0343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34302"/>
    <w:pPr>
      <w:widowControl w:val="0"/>
      <w:autoSpaceDE w:val="0"/>
      <w:autoSpaceDN w:val="0"/>
      <w:adjustRightInd w:val="0"/>
      <w:spacing w:after="0" w:line="214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034302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03430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uiPriority w:val="99"/>
    <w:rsid w:val="00034302"/>
    <w:pPr>
      <w:widowControl w:val="0"/>
      <w:autoSpaceDE w:val="0"/>
      <w:autoSpaceDN w:val="0"/>
      <w:adjustRightInd w:val="0"/>
      <w:spacing w:after="0" w:line="175" w:lineRule="exact"/>
      <w:ind w:hanging="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34302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03430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0343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Normal"/>
    <w:uiPriority w:val="99"/>
    <w:rsid w:val="00427C1B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427C1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Footer">
    <w:name w:val="footer"/>
    <w:basedOn w:val="Normal"/>
    <w:link w:val="FooterChar"/>
    <w:uiPriority w:val="99"/>
    <w:rsid w:val="00D45A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0F5"/>
    <w:rPr>
      <w:lang w:eastAsia="en-US"/>
    </w:rPr>
  </w:style>
  <w:style w:type="character" w:styleId="PageNumber">
    <w:name w:val="page number"/>
    <w:basedOn w:val="DefaultParagraphFont"/>
    <w:uiPriority w:val="99"/>
    <w:rsid w:val="00D45A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1286</Words>
  <Characters>7336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Л.А. Чичерина</cp:lastModifiedBy>
  <cp:revision>4</cp:revision>
  <dcterms:created xsi:type="dcterms:W3CDTF">2007-10-08T20:01:00Z</dcterms:created>
  <dcterms:modified xsi:type="dcterms:W3CDTF">2019-12-20T11:12:00Z</dcterms:modified>
</cp:coreProperties>
</file>