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65" w:rsidRDefault="00592665" w:rsidP="00592665">
      <w:pPr>
        <w:spacing w:after="0"/>
        <w:ind w:right="567"/>
        <w:jc w:val="center"/>
        <w:rPr>
          <w:rFonts w:ascii="Times New Roman" w:hAnsi="Times New Roman" w:cs="Times New Roman"/>
          <w:b/>
          <w:sz w:val="28"/>
          <w:szCs w:val="36"/>
        </w:rPr>
      </w:pPr>
      <w:r>
        <w:rPr>
          <w:rFonts w:ascii="Times New Roman" w:hAnsi="Times New Roman" w:cs="Times New Roman"/>
          <w:b/>
          <w:sz w:val="28"/>
          <w:szCs w:val="36"/>
        </w:rPr>
        <w:t>Организация самостоятельной деятельности учащихся в условиях личностно-ориентированного подхода в обучении</w:t>
      </w:r>
    </w:p>
    <w:p w:rsidR="00592665" w:rsidRDefault="00592665" w:rsidP="00592665">
      <w:pPr>
        <w:spacing w:after="0"/>
        <w:ind w:right="567"/>
        <w:jc w:val="center"/>
        <w:rPr>
          <w:rFonts w:ascii="Times New Roman" w:hAnsi="Times New Roman" w:cs="Times New Roman"/>
          <w:b/>
          <w:sz w:val="28"/>
          <w:szCs w:val="36"/>
        </w:rPr>
      </w:pPr>
    </w:p>
    <w:p w:rsidR="00592665" w:rsidRDefault="00592665" w:rsidP="00592665">
      <w:pPr>
        <w:spacing w:after="0"/>
        <w:ind w:right="567"/>
        <w:jc w:val="right"/>
        <w:rPr>
          <w:rFonts w:ascii="Times New Roman" w:hAnsi="Times New Roman" w:cs="Times New Roman"/>
          <w:b/>
          <w:sz w:val="28"/>
          <w:szCs w:val="28"/>
        </w:rPr>
      </w:pPr>
      <w:r>
        <w:rPr>
          <w:rFonts w:ascii="Times New Roman" w:hAnsi="Times New Roman" w:cs="Times New Roman"/>
          <w:b/>
          <w:sz w:val="28"/>
          <w:szCs w:val="28"/>
        </w:rPr>
        <w:t>Апарина Лариса Георгиевна</w:t>
      </w:r>
    </w:p>
    <w:p w:rsidR="00592665" w:rsidRDefault="00592665" w:rsidP="00592665">
      <w:pPr>
        <w:spacing w:after="0"/>
        <w:ind w:right="567"/>
        <w:jc w:val="right"/>
        <w:rPr>
          <w:rFonts w:ascii="Times New Roman" w:hAnsi="Times New Roman" w:cs="Times New Roman"/>
          <w:b/>
          <w:sz w:val="28"/>
          <w:szCs w:val="28"/>
        </w:rPr>
      </w:pPr>
      <w:r>
        <w:rPr>
          <w:rFonts w:ascii="Times New Roman" w:hAnsi="Times New Roman" w:cs="Times New Roman"/>
          <w:b/>
          <w:sz w:val="28"/>
          <w:szCs w:val="28"/>
        </w:rPr>
        <w:t>МОУ АСОШ №3</w:t>
      </w:r>
    </w:p>
    <w:p w:rsidR="00592665" w:rsidRDefault="00592665" w:rsidP="00592665">
      <w:pPr>
        <w:spacing w:after="0"/>
        <w:ind w:right="567"/>
        <w:jc w:val="right"/>
        <w:rPr>
          <w:rFonts w:ascii="Times New Roman" w:hAnsi="Times New Roman" w:cs="Times New Roman"/>
          <w:b/>
          <w:sz w:val="28"/>
          <w:szCs w:val="28"/>
        </w:rPr>
      </w:pPr>
      <w:r>
        <w:rPr>
          <w:rFonts w:ascii="Times New Roman" w:hAnsi="Times New Roman" w:cs="Times New Roman"/>
          <w:b/>
          <w:sz w:val="28"/>
          <w:szCs w:val="28"/>
        </w:rPr>
        <w:t>учитель математики высшей категории</w:t>
      </w:r>
    </w:p>
    <w:p w:rsidR="00592665" w:rsidRDefault="00592665" w:rsidP="00592665">
      <w:pPr>
        <w:spacing w:after="0"/>
        <w:ind w:right="567"/>
        <w:jc w:val="right"/>
        <w:rPr>
          <w:rFonts w:ascii="Times New Roman" w:hAnsi="Times New Roman" w:cs="Times New Roman"/>
          <w:b/>
          <w:sz w:val="28"/>
          <w:szCs w:val="28"/>
        </w:rPr>
      </w:pPr>
      <w:hyperlink r:id="rId8" w:history="1">
        <w:r>
          <w:rPr>
            <w:rStyle w:val="ab"/>
            <w:rFonts w:ascii="Times New Roman" w:hAnsi="Times New Roman" w:cs="Times New Roman"/>
            <w:b/>
            <w:sz w:val="28"/>
            <w:szCs w:val="28"/>
            <w:lang w:val="en-US"/>
          </w:rPr>
          <w:t>aparinalarisa</w:t>
        </w:r>
        <w:r>
          <w:rPr>
            <w:rStyle w:val="ab"/>
            <w:rFonts w:ascii="Times New Roman" w:hAnsi="Times New Roman" w:cs="Times New Roman"/>
            <w:b/>
            <w:sz w:val="28"/>
            <w:szCs w:val="28"/>
          </w:rPr>
          <w:t>57@</w:t>
        </w:r>
        <w:r>
          <w:rPr>
            <w:rStyle w:val="ab"/>
            <w:rFonts w:ascii="Times New Roman" w:hAnsi="Times New Roman" w:cs="Times New Roman"/>
            <w:b/>
            <w:sz w:val="28"/>
            <w:szCs w:val="28"/>
            <w:lang w:val="en-US"/>
          </w:rPr>
          <w:t>gmail</w:t>
        </w:r>
        <w:r>
          <w:rPr>
            <w:rStyle w:val="ab"/>
            <w:rFonts w:ascii="Times New Roman" w:hAnsi="Times New Roman" w:cs="Times New Roman"/>
            <w:b/>
            <w:sz w:val="28"/>
            <w:szCs w:val="28"/>
          </w:rPr>
          <w:t>.</w:t>
        </w:r>
        <w:r>
          <w:rPr>
            <w:rStyle w:val="ab"/>
            <w:rFonts w:ascii="Times New Roman" w:hAnsi="Times New Roman" w:cs="Times New Roman"/>
            <w:b/>
            <w:sz w:val="28"/>
            <w:szCs w:val="28"/>
            <w:lang w:val="en-US"/>
          </w:rPr>
          <w:t>com</w:t>
        </w:r>
      </w:hyperlink>
    </w:p>
    <w:p w:rsidR="00592665" w:rsidRDefault="00592665" w:rsidP="00592665">
      <w:pPr>
        <w:spacing w:after="0"/>
        <w:ind w:right="567"/>
        <w:jc w:val="right"/>
        <w:rPr>
          <w:rFonts w:ascii="Times New Roman" w:hAnsi="Times New Roman" w:cs="Times New Roman"/>
          <w:b/>
          <w:sz w:val="24"/>
          <w:szCs w:val="24"/>
        </w:rPr>
      </w:pPr>
      <w:r>
        <w:rPr>
          <w:rFonts w:ascii="Times New Roman" w:hAnsi="Times New Roman" w:cs="Times New Roman"/>
          <w:b/>
          <w:sz w:val="24"/>
          <w:szCs w:val="24"/>
        </w:rPr>
        <w:t xml:space="preserve"> 2015г.</w:t>
      </w:r>
    </w:p>
    <w:p w:rsidR="00592665" w:rsidRDefault="00592665" w:rsidP="00592665">
      <w:pPr>
        <w:jc w:val="both"/>
        <w:rPr>
          <w:rFonts w:ascii="Times New Roman" w:hAnsi="Times New Roman" w:cs="Times New Roman"/>
          <w:b/>
          <w:sz w:val="28"/>
          <w:szCs w:val="28"/>
        </w:rPr>
      </w:pPr>
      <w:r>
        <w:rPr>
          <w:rFonts w:ascii="Times New Roman" w:hAnsi="Times New Roman" w:cs="Times New Roman"/>
          <w:b/>
          <w:sz w:val="28"/>
          <w:szCs w:val="28"/>
        </w:rPr>
        <w:t>Список литературы и источников:</w:t>
      </w:r>
    </w:p>
    <w:p w:rsidR="00592665" w:rsidRDefault="00592665" w:rsidP="00592665">
      <w:pPr>
        <w:numPr>
          <w:ilvl w:val="0"/>
          <w:numId w:val="27"/>
        </w:numPr>
        <w:tabs>
          <w:tab w:val="left" w:pos="1080"/>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Лошнова О.Б. Уровневая дифференциация обучения. – М, 1994. -323с.</w:t>
      </w:r>
    </w:p>
    <w:p w:rsidR="00592665" w:rsidRDefault="00592665" w:rsidP="00592665">
      <w:pPr>
        <w:numPr>
          <w:ilvl w:val="0"/>
          <w:numId w:val="27"/>
        </w:numPr>
        <w:shd w:val="clear" w:color="auto" w:fill="FFFFFF"/>
        <w:tabs>
          <w:tab w:val="left" w:pos="1080"/>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Педагогика: педагогические теории, системы, технологии. - М., 1998. С. – 56</w:t>
      </w:r>
      <w:r>
        <w:rPr>
          <w:rFonts w:ascii="Times New Roman" w:hAnsi="Times New Roman" w:cs="Times New Roman"/>
          <w:sz w:val="28"/>
          <w:szCs w:val="28"/>
          <w:lang w:val="en-US"/>
        </w:rPr>
        <w:t>c</w:t>
      </w:r>
      <w:r>
        <w:rPr>
          <w:rFonts w:ascii="Times New Roman" w:hAnsi="Times New Roman" w:cs="Times New Roman"/>
          <w:sz w:val="28"/>
          <w:szCs w:val="28"/>
        </w:rPr>
        <w:t>.</w:t>
      </w:r>
    </w:p>
    <w:p w:rsidR="00592665" w:rsidRDefault="00592665" w:rsidP="00592665">
      <w:pPr>
        <w:numPr>
          <w:ilvl w:val="0"/>
          <w:numId w:val="27"/>
        </w:numPr>
        <w:tabs>
          <w:tab w:val="left" w:pos="1080"/>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Принципы модульного обучения //Вестник высшей школы. - 1987. - №8.</w:t>
      </w:r>
    </w:p>
    <w:p w:rsidR="00592665" w:rsidRDefault="00592665" w:rsidP="00592665">
      <w:pPr>
        <w:numPr>
          <w:ilvl w:val="0"/>
          <w:numId w:val="27"/>
        </w:numPr>
        <w:tabs>
          <w:tab w:val="left" w:pos="1080"/>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Телеева Е.В., Залесова Н.В. Педагогические технологии. Учебное пособие. – Шадринск, 2007. – 90с.</w:t>
      </w:r>
    </w:p>
    <w:p w:rsidR="00592665" w:rsidRDefault="00592665" w:rsidP="00592665">
      <w:pPr>
        <w:numPr>
          <w:ilvl w:val="0"/>
          <w:numId w:val="27"/>
        </w:numPr>
        <w:tabs>
          <w:tab w:val="left" w:pos="1080"/>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Якиманская И.С. Личностно-ориентированное обучение в современной школе. - М.: Сентябрь, 1996. – 96с.</w:t>
      </w:r>
    </w:p>
    <w:p w:rsidR="00592665" w:rsidRDefault="00592665" w:rsidP="00592665">
      <w:pPr>
        <w:numPr>
          <w:ilvl w:val="0"/>
          <w:numId w:val="27"/>
        </w:numPr>
        <w:tabs>
          <w:tab w:val="left" w:pos="1080"/>
        </w:tabs>
        <w:spacing w:after="0" w:line="240" w:lineRule="auto"/>
        <w:ind w:left="0" w:firstLine="709"/>
        <w:jc w:val="both"/>
        <w:rPr>
          <w:rFonts w:ascii="Times New Roman" w:hAnsi="Times New Roman" w:cs="Times New Roman"/>
          <w:sz w:val="28"/>
        </w:rPr>
      </w:pPr>
      <w:hyperlink r:id="rId9" w:history="1">
        <w:r>
          <w:rPr>
            <w:rStyle w:val="ab"/>
            <w:rFonts w:ascii="Times New Roman" w:hAnsi="Times New Roman" w:cs="Times New Roman"/>
            <w:sz w:val="28"/>
          </w:rPr>
          <w:t>http://festival.1september.ru/articles/416597/</w:t>
        </w:r>
      </w:hyperlink>
    </w:p>
    <w:p w:rsidR="00592665" w:rsidRDefault="00592665" w:rsidP="00592665">
      <w:hyperlink r:id="rId10" w:history="1">
        <w:r>
          <w:rPr>
            <w:rStyle w:val="ab"/>
            <w:rFonts w:ascii="Times New Roman" w:hAnsi="Times New Roman" w:cs="Times New Roman"/>
            <w:sz w:val="28"/>
          </w:rPr>
          <w:t>http://www.ipkps.bsu.edu.ru/source/metod_sluzva/informatika/sem2_05/doklad2_Sokolkva.doc</w:t>
        </w:r>
      </w:hyperlink>
    </w:p>
    <w:p w:rsidR="00592665" w:rsidRDefault="00592665" w:rsidP="00592665">
      <w:pPr>
        <w:rPr>
          <w:rFonts w:ascii="Times New Roman" w:hAnsi="Times New Roman" w:cs="Times New Roman"/>
          <w:sz w:val="28"/>
          <w:szCs w:val="28"/>
        </w:rPr>
      </w:pPr>
      <w:r>
        <w:rPr>
          <w:rFonts w:ascii="Times New Roman" w:hAnsi="Times New Roman" w:cs="Times New Roman"/>
          <w:b/>
          <w:sz w:val="28"/>
          <w:szCs w:val="28"/>
        </w:rPr>
        <w:t>Предметная область:</w:t>
      </w:r>
      <w:r>
        <w:rPr>
          <w:rFonts w:ascii="Times New Roman" w:hAnsi="Times New Roman" w:cs="Times New Roman"/>
          <w:sz w:val="28"/>
          <w:szCs w:val="28"/>
        </w:rPr>
        <w:t xml:space="preserve"> преподавание математики</w:t>
      </w:r>
    </w:p>
    <w:p w:rsidR="00592665" w:rsidRDefault="00592665" w:rsidP="00592665">
      <w:pPr>
        <w:rPr>
          <w:rFonts w:ascii="Times New Roman" w:hAnsi="Times New Roman" w:cs="Times New Roman"/>
          <w:sz w:val="28"/>
          <w:szCs w:val="28"/>
        </w:rPr>
      </w:pPr>
      <w:r>
        <w:rPr>
          <w:rFonts w:ascii="Times New Roman" w:hAnsi="Times New Roman" w:cs="Times New Roman"/>
          <w:b/>
          <w:sz w:val="28"/>
          <w:szCs w:val="28"/>
        </w:rPr>
        <w:t>Целевая группа</w:t>
      </w:r>
      <w:r>
        <w:rPr>
          <w:rFonts w:ascii="Times New Roman" w:hAnsi="Times New Roman" w:cs="Times New Roman"/>
          <w:sz w:val="28"/>
          <w:szCs w:val="28"/>
        </w:rPr>
        <w:t>: учителя математики</w:t>
      </w:r>
    </w:p>
    <w:p w:rsidR="00592665" w:rsidRDefault="00592665" w:rsidP="00592665">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92665" w:rsidRDefault="00592665" w:rsidP="00592665">
      <w:pPr>
        <w:jc w:val="both"/>
        <w:rPr>
          <w:rFonts w:ascii="Times New Roman" w:hAnsi="Times New Roman" w:cs="Times New Roman"/>
          <w:sz w:val="28"/>
          <w:szCs w:val="28"/>
        </w:rPr>
      </w:pPr>
      <w:r>
        <w:rPr>
          <w:rFonts w:ascii="Times New Roman" w:hAnsi="Times New Roman" w:cs="Times New Roman"/>
          <w:sz w:val="28"/>
          <w:szCs w:val="28"/>
        </w:rPr>
        <w:t>Необходимость организации групповой и индивидуальной форм деятельности учащихся на уроке математики следует из требований развивающего характера обучения и принципа индивидуального подхода к каждому ученику с целью максимального его развития.     Известно, что самостоятельная работа является эффективным средством организации учебно-познавательной деятельности школьников и контроля. В данной статье рассматриваются наиболее эффективные способы организации самостоятельной работы в практике обучения математике.  Считаю, что данная работа актуальна и полезна в практическом плане для учителей математики средней школы.</w:t>
      </w:r>
    </w:p>
    <w:p w:rsidR="00592665" w:rsidRDefault="00592665" w:rsidP="00592665">
      <w:pPr>
        <w:jc w:val="both"/>
        <w:rPr>
          <w:rFonts w:ascii="Times New Roman" w:hAnsi="Times New Roman" w:cs="Times New Roman"/>
          <w:b/>
          <w:sz w:val="28"/>
          <w:szCs w:val="28"/>
        </w:rPr>
      </w:pPr>
    </w:p>
    <w:p w:rsidR="00592665" w:rsidRDefault="00592665" w:rsidP="00592665">
      <w:pPr>
        <w:jc w:val="both"/>
        <w:rPr>
          <w:rFonts w:ascii="Times New Roman" w:hAnsi="Times New Roman" w:cs="Times New Roman"/>
          <w:b/>
          <w:sz w:val="28"/>
          <w:szCs w:val="28"/>
        </w:rPr>
      </w:pPr>
      <w:r>
        <w:rPr>
          <w:rFonts w:ascii="Times New Roman" w:hAnsi="Times New Roman" w:cs="Times New Roman"/>
          <w:b/>
          <w:sz w:val="28"/>
          <w:szCs w:val="28"/>
        </w:rPr>
        <w:lastRenderedPageBreak/>
        <w:t>Рекомендации</w:t>
      </w:r>
    </w:p>
    <w:p w:rsidR="00592665" w:rsidRDefault="00592665" w:rsidP="00592665">
      <w:pPr>
        <w:jc w:val="both"/>
        <w:rPr>
          <w:rFonts w:ascii="Times New Roman" w:hAnsi="Times New Roman" w:cs="Times New Roman"/>
          <w:sz w:val="28"/>
          <w:szCs w:val="28"/>
        </w:rPr>
      </w:pPr>
      <w:r>
        <w:rPr>
          <w:rFonts w:ascii="Times New Roman" w:hAnsi="Times New Roman" w:cs="Times New Roman"/>
          <w:sz w:val="28"/>
          <w:szCs w:val="28"/>
        </w:rPr>
        <w:t>Автор рекомендует данную статью для учителей, которые хотят развить в своих учениках самостоятельность и ответственность за результаты учения, а также дифференцировать и индивидуализировать работу, т.к. содержит практические рекомендации и примеры по технологии составления самостоятельных работ.</w:t>
      </w:r>
    </w:p>
    <w:p w:rsidR="002C27FD" w:rsidRDefault="002C27FD" w:rsidP="00DB7B94">
      <w:pPr>
        <w:jc w:val="both"/>
        <w:rPr>
          <w:rFonts w:ascii="Times New Roman" w:hAnsi="Times New Roman" w:cs="Times New Roman"/>
          <w:b/>
          <w:sz w:val="28"/>
          <w:szCs w:val="28"/>
        </w:rPr>
      </w:pPr>
    </w:p>
    <w:p w:rsidR="00592665" w:rsidRDefault="00592665" w:rsidP="00DB7B94">
      <w:pPr>
        <w:jc w:val="both"/>
        <w:rPr>
          <w:rFonts w:ascii="Times New Roman" w:hAnsi="Times New Roman" w:cs="Times New Roman"/>
          <w:b/>
          <w:sz w:val="28"/>
          <w:szCs w:val="28"/>
        </w:rPr>
      </w:pPr>
    </w:p>
    <w:p w:rsidR="00592665" w:rsidRDefault="00592665" w:rsidP="00DB7B94">
      <w:pPr>
        <w:jc w:val="both"/>
        <w:rPr>
          <w:rFonts w:ascii="Times New Roman" w:hAnsi="Times New Roman" w:cs="Times New Roman"/>
          <w:b/>
          <w:sz w:val="28"/>
          <w:szCs w:val="28"/>
        </w:rPr>
      </w:pPr>
    </w:p>
    <w:p w:rsidR="00592665" w:rsidRDefault="00592665" w:rsidP="00DB7B94">
      <w:pPr>
        <w:jc w:val="both"/>
        <w:rPr>
          <w:rFonts w:ascii="Times New Roman" w:hAnsi="Times New Roman" w:cs="Times New Roman"/>
          <w:b/>
          <w:sz w:val="28"/>
          <w:szCs w:val="28"/>
        </w:rPr>
      </w:pPr>
    </w:p>
    <w:p w:rsidR="00592665" w:rsidRDefault="00592665" w:rsidP="00DB7B94">
      <w:pPr>
        <w:jc w:val="both"/>
        <w:rPr>
          <w:rFonts w:ascii="Times New Roman" w:hAnsi="Times New Roman" w:cs="Times New Roman"/>
          <w:b/>
          <w:sz w:val="28"/>
          <w:szCs w:val="28"/>
        </w:rPr>
      </w:pPr>
    </w:p>
    <w:p w:rsidR="00592665" w:rsidRDefault="00592665" w:rsidP="00DB7B94">
      <w:pPr>
        <w:jc w:val="both"/>
        <w:rPr>
          <w:rFonts w:ascii="Times New Roman" w:hAnsi="Times New Roman" w:cs="Times New Roman"/>
          <w:b/>
          <w:sz w:val="28"/>
          <w:szCs w:val="28"/>
        </w:rPr>
      </w:pPr>
    </w:p>
    <w:p w:rsidR="00592665" w:rsidRDefault="00592665" w:rsidP="00DB7B94">
      <w:pPr>
        <w:jc w:val="both"/>
        <w:rPr>
          <w:rFonts w:ascii="Times New Roman" w:hAnsi="Times New Roman" w:cs="Times New Roman"/>
          <w:b/>
          <w:sz w:val="28"/>
          <w:szCs w:val="28"/>
        </w:rPr>
      </w:pPr>
    </w:p>
    <w:p w:rsidR="00592665" w:rsidRDefault="00592665" w:rsidP="00DB7B94">
      <w:pPr>
        <w:jc w:val="both"/>
        <w:rPr>
          <w:rFonts w:ascii="Times New Roman" w:hAnsi="Times New Roman" w:cs="Times New Roman"/>
          <w:b/>
          <w:sz w:val="28"/>
          <w:szCs w:val="28"/>
        </w:rPr>
      </w:pPr>
    </w:p>
    <w:p w:rsidR="00592665" w:rsidRDefault="00592665" w:rsidP="00DB7B94">
      <w:pPr>
        <w:jc w:val="both"/>
        <w:rPr>
          <w:rFonts w:ascii="Times New Roman" w:hAnsi="Times New Roman" w:cs="Times New Roman"/>
          <w:b/>
          <w:sz w:val="28"/>
          <w:szCs w:val="28"/>
        </w:rPr>
      </w:pPr>
    </w:p>
    <w:p w:rsidR="00592665" w:rsidRDefault="00592665" w:rsidP="00DB7B94">
      <w:pPr>
        <w:jc w:val="both"/>
        <w:rPr>
          <w:rFonts w:ascii="Times New Roman" w:hAnsi="Times New Roman" w:cs="Times New Roman"/>
          <w:b/>
          <w:sz w:val="28"/>
          <w:szCs w:val="28"/>
        </w:rPr>
      </w:pPr>
    </w:p>
    <w:p w:rsidR="00592665" w:rsidRDefault="00592665" w:rsidP="00DB7B94">
      <w:pPr>
        <w:jc w:val="both"/>
        <w:rPr>
          <w:rFonts w:ascii="Times New Roman" w:hAnsi="Times New Roman" w:cs="Times New Roman"/>
          <w:sz w:val="28"/>
          <w:szCs w:val="28"/>
        </w:rPr>
      </w:pPr>
    </w:p>
    <w:p w:rsidR="0014718E" w:rsidRPr="00885558" w:rsidRDefault="002C27FD" w:rsidP="00CC6D6A">
      <w:pPr>
        <w:tabs>
          <w:tab w:val="left" w:pos="5835"/>
        </w:tabs>
        <w:jc w:val="both"/>
        <w:rPr>
          <w:rFonts w:ascii="Times New Roman" w:hAnsi="Times New Roman" w:cs="Times New Roman"/>
          <w:b/>
          <w:sz w:val="28"/>
          <w:szCs w:val="28"/>
        </w:rPr>
      </w:pPr>
      <w:r>
        <w:rPr>
          <w:rFonts w:ascii="Times New Roman" w:hAnsi="Times New Roman" w:cs="Times New Roman"/>
          <w:sz w:val="28"/>
          <w:szCs w:val="28"/>
        </w:rPr>
        <w:tab/>
      </w:r>
    </w:p>
    <w:p w:rsidR="00CC6D6A" w:rsidRPr="00885558" w:rsidRDefault="00CC6D6A" w:rsidP="00CC6D6A">
      <w:pPr>
        <w:tabs>
          <w:tab w:val="left" w:pos="5835"/>
        </w:tabs>
        <w:jc w:val="both"/>
        <w:rPr>
          <w:rFonts w:ascii="Times New Roman" w:hAnsi="Times New Roman" w:cs="Times New Roman"/>
          <w:b/>
          <w:sz w:val="28"/>
          <w:szCs w:val="28"/>
        </w:rPr>
      </w:pPr>
    </w:p>
    <w:p w:rsidR="00CC6D6A" w:rsidRPr="00885558" w:rsidRDefault="00CC6D6A" w:rsidP="00CC6D6A">
      <w:pPr>
        <w:tabs>
          <w:tab w:val="left" w:pos="5835"/>
        </w:tabs>
        <w:jc w:val="both"/>
        <w:rPr>
          <w:rFonts w:ascii="Times New Roman" w:hAnsi="Times New Roman" w:cs="Times New Roman"/>
          <w:b/>
          <w:sz w:val="28"/>
          <w:szCs w:val="28"/>
        </w:rPr>
      </w:pPr>
    </w:p>
    <w:p w:rsidR="00CC6D6A" w:rsidRPr="00885558" w:rsidRDefault="00CC6D6A" w:rsidP="00CC6D6A">
      <w:pPr>
        <w:tabs>
          <w:tab w:val="left" w:pos="5835"/>
        </w:tabs>
        <w:jc w:val="both"/>
        <w:rPr>
          <w:rFonts w:ascii="Times New Roman" w:hAnsi="Times New Roman" w:cs="Times New Roman"/>
          <w:b/>
          <w:sz w:val="28"/>
          <w:szCs w:val="28"/>
        </w:rPr>
      </w:pPr>
    </w:p>
    <w:p w:rsidR="00CC6D6A" w:rsidRPr="00885558" w:rsidRDefault="00CC6D6A" w:rsidP="00CC6D6A">
      <w:pPr>
        <w:tabs>
          <w:tab w:val="left" w:pos="5835"/>
        </w:tabs>
        <w:jc w:val="both"/>
        <w:rPr>
          <w:rFonts w:ascii="Times New Roman" w:hAnsi="Times New Roman" w:cs="Times New Roman"/>
          <w:b/>
          <w:sz w:val="28"/>
          <w:szCs w:val="28"/>
        </w:rPr>
      </w:pPr>
    </w:p>
    <w:p w:rsidR="00CC6D6A" w:rsidRPr="00885558" w:rsidRDefault="00CC6D6A" w:rsidP="00CC6D6A">
      <w:pPr>
        <w:tabs>
          <w:tab w:val="left" w:pos="5835"/>
        </w:tabs>
        <w:jc w:val="both"/>
        <w:rPr>
          <w:rFonts w:ascii="Times New Roman" w:hAnsi="Times New Roman" w:cs="Times New Roman"/>
          <w:b/>
          <w:sz w:val="28"/>
          <w:szCs w:val="28"/>
        </w:rPr>
      </w:pPr>
    </w:p>
    <w:p w:rsidR="00CC6D6A" w:rsidRPr="00885558" w:rsidRDefault="00CC6D6A" w:rsidP="00CC6D6A">
      <w:pPr>
        <w:tabs>
          <w:tab w:val="left" w:pos="5835"/>
        </w:tabs>
        <w:jc w:val="both"/>
        <w:rPr>
          <w:rFonts w:ascii="Times New Roman" w:hAnsi="Times New Roman" w:cs="Times New Roman"/>
          <w:sz w:val="28"/>
          <w:szCs w:val="28"/>
        </w:rPr>
      </w:pPr>
    </w:p>
    <w:p w:rsidR="002C27FD" w:rsidRDefault="002C27FD" w:rsidP="00DB7B94">
      <w:pPr>
        <w:tabs>
          <w:tab w:val="left" w:pos="5835"/>
        </w:tabs>
        <w:jc w:val="both"/>
        <w:rPr>
          <w:rFonts w:ascii="Times New Roman" w:hAnsi="Times New Roman" w:cs="Times New Roman"/>
          <w:sz w:val="28"/>
          <w:szCs w:val="28"/>
        </w:rPr>
      </w:pPr>
    </w:p>
    <w:p w:rsidR="002C27FD" w:rsidRDefault="002C27FD" w:rsidP="00DB7B94">
      <w:pPr>
        <w:tabs>
          <w:tab w:val="left" w:pos="5835"/>
        </w:tabs>
        <w:jc w:val="both"/>
        <w:rPr>
          <w:rFonts w:ascii="Times New Roman" w:hAnsi="Times New Roman" w:cs="Times New Roman"/>
          <w:sz w:val="28"/>
          <w:szCs w:val="28"/>
        </w:rPr>
      </w:pPr>
    </w:p>
    <w:p w:rsidR="002C27FD" w:rsidRDefault="002C27FD" w:rsidP="00DB7B94">
      <w:pPr>
        <w:tabs>
          <w:tab w:val="left" w:pos="5835"/>
        </w:tabs>
        <w:jc w:val="both"/>
        <w:rPr>
          <w:rFonts w:ascii="Times New Roman" w:hAnsi="Times New Roman" w:cs="Times New Roman"/>
          <w:sz w:val="28"/>
          <w:szCs w:val="28"/>
        </w:rPr>
      </w:pPr>
    </w:p>
    <w:p w:rsidR="0014718E" w:rsidRDefault="0014718E" w:rsidP="00DB7B94">
      <w:pPr>
        <w:tabs>
          <w:tab w:val="left" w:pos="5835"/>
        </w:tabs>
        <w:spacing w:after="0"/>
        <w:jc w:val="both"/>
        <w:rPr>
          <w:rFonts w:ascii="Times New Roman" w:hAnsi="Times New Roman" w:cs="Times New Roman"/>
          <w:sz w:val="24"/>
          <w:szCs w:val="24"/>
        </w:rPr>
      </w:pPr>
    </w:p>
    <w:p w:rsidR="0014718E" w:rsidRDefault="0014718E" w:rsidP="00DB7B94">
      <w:pPr>
        <w:tabs>
          <w:tab w:val="left" w:pos="5835"/>
        </w:tabs>
        <w:spacing w:after="0"/>
        <w:jc w:val="both"/>
        <w:rPr>
          <w:rFonts w:ascii="Times New Roman" w:hAnsi="Times New Roman" w:cs="Times New Roman"/>
          <w:sz w:val="24"/>
          <w:szCs w:val="24"/>
        </w:rPr>
      </w:pPr>
    </w:p>
    <w:p w:rsidR="0014718E" w:rsidRDefault="0014718E" w:rsidP="00DB7B94">
      <w:pPr>
        <w:tabs>
          <w:tab w:val="left" w:pos="5835"/>
        </w:tabs>
        <w:spacing w:after="0"/>
        <w:jc w:val="both"/>
        <w:rPr>
          <w:rFonts w:ascii="Times New Roman" w:hAnsi="Times New Roman" w:cs="Times New Roman"/>
          <w:b/>
          <w:sz w:val="28"/>
          <w:szCs w:val="28"/>
        </w:rPr>
      </w:pPr>
    </w:p>
    <w:p w:rsidR="002C27FD" w:rsidRDefault="002C27FD" w:rsidP="0014718E">
      <w:pPr>
        <w:tabs>
          <w:tab w:val="left" w:pos="5835"/>
        </w:tabs>
        <w:spacing w:after="0"/>
        <w:jc w:val="center"/>
        <w:rPr>
          <w:rFonts w:ascii="Times New Roman" w:hAnsi="Times New Roman" w:cs="Times New Roman"/>
          <w:b/>
          <w:sz w:val="28"/>
          <w:szCs w:val="28"/>
        </w:rPr>
      </w:pPr>
      <w:r w:rsidRPr="002C27FD">
        <w:rPr>
          <w:rFonts w:ascii="Times New Roman" w:hAnsi="Times New Roman" w:cs="Times New Roman"/>
          <w:b/>
          <w:sz w:val="28"/>
          <w:szCs w:val="28"/>
        </w:rPr>
        <w:t>Содержание</w:t>
      </w:r>
    </w:p>
    <w:p w:rsidR="002C27FD" w:rsidRPr="002C27FD" w:rsidRDefault="002C27FD" w:rsidP="00DB7B94">
      <w:pPr>
        <w:tabs>
          <w:tab w:val="left" w:pos="5835"/>
        </w:tabs>
        <w:spacing w:after="0"/>
        <w:jc w:val="both"/>
        <w:rPr>
          <w:rFonts w:ascii="Times New Roman" w:hAnsi="Times New Roman" w:cs="Times New Roman"/>
          <w:b/>
          <w:sz w:val="28"/>
          <w:szCs w:val="28"/>
        </w:rPr>
      </w:pPr>
    </w:p>
    <w:p w:rsidR="002C27FD" w:rsidRPr="00734573" w:rsidRDefault="002C27FD" w:rsidP="00DB7B94">
      <w:pPr>
        <w:tabs>
          <w:tab w:val="left" w:pos="5835"/>
        </w:tabs>
        <w:spacing w:after="0"/>
        <w:jc w:val="both"/>
        <w:rPr>
          <w:rFonts w:ascii="Times New Roman" w:hAnsi="Times New Roman" w:cs="Times New Roman"/>
          <w:sz w:val="28"/>
          <w:szCs w:val="28"/>
        </w:rPr>
      </w:pPr>
      <w:r w:rsidRPr="00734573">
        <w:rPr>
          <w:rFonts w:ascii="Times New Roman" w:hAnsi="Times New Roman" w:cs="Times New Roman"/>
          <w:sz w:val="28"/>
          <w:szCs w:val="28"/>
        </w:rPr>
        <w:t>Введение ……………………………………………………………………….</w:t>
      </w:r>
      <w:r w:rsidR="00B91696">
        <w:rPr>
          <w:rFonts w:ascii="Times New Roman" w:hAnsi="Times New Roman" w:cs="Times New Roman"/>
          <w:sz w:val="28"/>
          <w:szCs w:val="28"/>
        </w:rPr>
        <w:t xml:space="preserve"> 2</w:t>
      </w:r>
    </w:p>
    <w:p w:rsidR="0070635E" w:rsidRDefault="0070635E"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51520D">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самостоятельной деятельности учащихся  ………… </w:t>
      </w:r>
      <w:r w:rsidR="00B91696">
        <w:rPr>
          <w:rFonts w:ascii="Times New Roman" w:hAnsi="Times New Roman" w:cs="Times New Roman"/>
          <w:sz w:val="28"/>
          <w:szCs w:val="28"/>
        </w:rPr>
        <w:t>5</w:t>
      </w:r>
    </w:p>
    <w:p w:rsidR="002C27FD" w:rsidRPr="0070635E" w:rsidRDefault="00734573" w:rsidP="00DB7B94">
      <w:pPr>
        <w:pStyle w:val="a7"/>
        <w:numPr>
          <w:ilvl w:val="1"/>
          <w:numId w:val="11"/>
        </w:numPr>
        <w:tabs>
          <w:tab w:val="left" w:pos="5835"/>
        </w:tabs>
        <w:spacing w:after="0"/>
        <w:jc w:val="both"/>
        <w:rPr>
          <w:rFonts w:ascii="Times New Roman" w:hAnsi="Times New Roman" w:cs="Times New Roman"/>
          <w:b/>
          <w:sz w:val="28"/>
          <w:szCs w:val="28"/>
        </w:rPr>
      </w:pPr>
      <w:r w:rsidRPr="0070635E">
        <w:rPr>
          <w:rFonts w:ascii="Times New Roman" w:hAnsi="Times New Roman" w:cs="Times New Roman"/>
          <w:sz w:val="28"/>
          <w:szCs w:val="28"/>
        </w:rPr>
        <w:t>Технология составления сам</w:t>
      </w:r>
      <w:r w:rsidR="00B60B31" w:rsidRPr="0070635E">
        <w:rPr>
          <w:rFonts w:ascii="Times New Roman" w:hAnsi="Times New Roman" w:cs="Times New Roman"/>
          <w:sz w:val="28"/>
          <w:szCs w:val="28"/>
        </w:rPr>
        <w:t>остоятельных работ …………………</w:t>
      </w:r>
      <w:r w:rsidR="00B91696">
        <w:rPr>
          <w:rFonts w:ascii="Times New Roman" w:hAnsi="Times New Roman" w:cs="Times New Roman"/>
          <w:sz w:val="28"/>
          <w:szCs w:val="28"/>
        </w:rPr>
        <w:t>…5</w:t>
      </w:r>
    </w:p>
    <w:p w:rsidR="0070635E" w:rsidRPr="0070635E" w:rsidRDefault="0070635E" w:rsidP="00DB7B94">
      <w:pPr>
        <w:pStyle w:val="a7"/>
        <w:numPr>
          <w:ilvl w:val="1"/>
          <w:numId w:val="11"/>
        </w:numPr>
        <w:tabs>
          <w:tab w:val="left" w:pos="5835"/>
        </w:tabs>
        <w:spacing w:after="0"/>
        <w:jc w:val="both"/>
        <w:rPr>
          <w:rFonts w:ascii="Times New Roman" w:hAnsi="Times New Roman" w:cs="Times New Roman"/>
          <w:b/>
          <w:sz w:val="28"/>
          <w:szCs w:val="28"/>
        </w:rPr>
      </w:pPr>
      <w:r>
        <w:rPr>
          <w:rFonts w:ascii="Times New Roman" w:hAnsi="Times New Roman" w:cs="Times New Roman"/>
          <w:sz w:val="28"/>
          <w:szCs w:val="28"/>
        </w:rPr>
        <w:t xml:space="preserve">Виды самостоятельных работ ………………………………………… </w:t>
      </w:r>
      <w:r w:rsidR="00B91696">
        <w:rPr>
          <w:rFonts w:ascii="Times New Roman" w:hAnsi="Times New Roman" w:cs="Times New Roman"/>
          <w:sz w:val="28"/>
          <w:szCs w:val="28"/>
        </w:rPr>
        <w:t>8</w:t>
      </w:r>
    </w:p>
    <w:p w:rsidR="0070635E" w:rsidRPr="0070635E" w:rsidRDefault="0070635E" w:rsidP="00DB7B94">
      <w:pPr>
        <w:pStyle w:val="a7"/>
        <w:numPr>
          <w:ilvl w:val="2"/>
          <w:numId w:val="11"/>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Обучающие самосто</w:t>
      </w:r>
      <w:r w:rsidR="00B91696">
        <w:rPr>
          <w:rFonts w:ascii="Times New Roman" w:hAnsi="Times New Roman" w:cs="Times New Roman"/>
          <w:sz w:val="28"/>
          <w:szCs w:val="28"/>
        </w:rPr>
        <w:t>ятельные работы  ……………………………….  8</w:t>
      </w:r>
    </w:p>
    <w:p w:rsidR="002C27FD" w:rsidRPr="0051520D" w:rsidRDefault="0051520D" w:rsidP="00DB7B94">
      <w:pPr>
        <w:pStyle w:val="a7"/>
        <w:numPr>
          <w:ilvl w:val="2"/>
          <w:numId w:val="11"/>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Тренировочные самостоятельные работы ……………………………</w:t>
      </w:r>
      <w:r w:rsidR="00B91696">
        <w:rPr>
          <w:rFonts w:ascii="Times New Roman" w:hAnsi="Times New Roman" w:cs="Times New Roman"/>
          <w:sz w:val="28"/>
          <w:szCs w:val="28"/>
        </w:rPr>
        <w:t>11</w:t>
      </w:r>
    </w:p>
    <w:p w:rsidR="002C27FD" w:rsidRPr="0051520D" w:rsidRDefault="0051520D" w:rsidP="00DB7B94">
      <w:pPr>
        <w:pStyle w:val="a7"/>
        <w:numPr>
          <w:ilvl w:val="2"/>
          <w:numId w:val="11"/>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Закрепляющие самостоятельные работы ………………………… ….</w:t>
      </w:r>
      <w:r w:rsidR="00B91696">
        <w:rPr>
          <w:rFonts w:ascii="Times New Roman" w:hAnsi="Times New Roman" w:cs="Times New Roman"/>
          <w:sz w:val="28"/>
          <w:szCs w:val="28"/>
        </w:rPr>
        <w:t>16</w:t>
      </w:r>
    </w:p>
    <w:p w:rsidR="002C27FD" w:rsidRPr="0051520D" w:rsidRDefault="0051520D" w:rsidP="00DB7B94">
      <w:pPr>
        <w:pStyle w:val="a7"/>
        <w:numPr>
          <w:ilvl w:val="2"/>
          <w:numId w:val="11"/>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Повторительные работы ……………………………………………….</w:t>
      </w:r>
      <w:r w:rsidR="00B91696">
        <w:rPr>
          <w:rFonts w:ascii="Times New Roman" w:hAnsi="Times New Roman" w:cs="Times New Roman"/>
          <w:sz w:val="28"/>
          <w:szCs w:val="28"/>
        </w:rPr>
        <w:t>17</w:t>
      </w:r>
    </w:p>
    <w:p w:rsidR="002C27FD" w:rsidRPr="0051520D" w:rsidRDefault="0051520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Заключение …………………………………………………………………….</w:t>
      </w:r>
      <w:r w:rsidR="00B91696">
        <w:rPr>
          <w:rFonts w:ascii="Times New Roman" w:hAnsi="Times New Roman" w:cs="Times New Roman"/>
          <w:sz w:val="28"/>
          <w:szCs w:val="28"/>
        </w:rPr>
        <w:t>18</w:t>
      </w:r>
    </w:p>
    <w:p w:rsidR="002C27FD" w:rsidRPr="0051520D" w:rsidRDefault="0051520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Список литературы ……………………………………………………………</w:t>
      </w:r>
      <w:r w:rsidR="00B91696">
        <w:rPr>
          <w:rFonts w:ascii="Times New Roman" w:hAnsi="Times New Roman" w:cs="Times New Roman"/>
          <w:sz w:val="28"/>
          <w:szCs w:val="28"/>
        </w:rPr>
        <w:t>19</w:t>
      </w: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70635E" w:rsidRDefault="0070635E" w:rsidP="00DB7B94">
      <w:pPr>
        <w:tabs>
          <w:tab w:val="left" w:pos="5835"/>
        </w:tabs>
        <w:spacing w:after="0"/>
        <w:jc w:val="both"/>
        <w:rPr>
          <w:rFonts w:ascii="Times New Roman" w:hAnsi="Times New Roman" w:cs="Times New Roman"/>
          <w:b/>
          <w:sz w:val="28"/>
          <w:szCs w:val="28"/>
        </w:rPr>
      </w:pPr>
    </w:p>
    <w:p w:rsidR="0051520D" w:rsidRDefault="0051520D" w:rsidP="00DB7B94">
      <w:pPr>
        <w:tabs>
          <w:tab w:val="left" w:pos="5835"/>
        </w:tabs>
        <w:spacing w:after="0"/>
        <w:jc w:val="both"/>
        <w:rPr>
          <w:rFonts w:ascii="Times New Roman" w:hAnsi="Times New Roman" w:cs="Times New Roman"/>
          <w:b/>
          <w:sz w:val="28"/>
          <w:szCs w:val="28"/>
        </w:rPr>
      </w:pPr>
    </w:p>
    <w:p w:rsidR="0051520D" w:rsidRDefault="0051520D" w:rsidP="00DB7B94">
      <w:pPr>
        <w:tabs>
          <w:tab w:val="left" w:pos="5835"/>
        </w:tabs>
        <w:spacing w:after="0"/>
        <w:jc w:val="both"/>
        <w:rPr>
          <w:rFonts w:ascii="Times New Roman" w:hAnsi="Times New Roman" w:cs="Times New Roman"/>
          <w:b/>
          <w:sz w:val="28"/>
          <w:szCs w:val="28"/>
        </w:rPr>
      </w:pPr>
    </w:p>
    <w:p w:rsidR="0051520D" w:rsidRDefault="0051520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Введение  </w:t>
      </w: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2C27FD">
        <w:rPr>
          <w:rFonts w:ascii="Times New Roman" w:hAnsi="Times New Roman" w:cs="Times New Roman"/>
          <w:sz w:val="28"/>
          <w:szCs w:val="28"/>
        </w:rPr>
        <w:t xml:space="preserve">Концепция </w:t>
      </w:r>
      <w:r w:rsidR="0014718E">
        <w:rPr>
          <w:rFonts w:ascii="Times New Roman" w:hAnsi="Times New Roman" w:cs="Times New Roman"/>
          <w:sz w:val="28"/>
          <w:szCs w:val="28"/>
        </w:rPr>
        <w:t xml:space="preserve">ФГОС </w:t>
      </w:r>
      <w:r>
        <w:rPr>
          <w:rFonts w:ascii="Times New Roman" w:hAnsi="Times New Roman" w:cs="Times New Roman"/>
          <w:sz w:val="28"/>
          <w:szCs w:val="28"/>
        </w:rPr>
        <w:t>об</w:t>
      </w:r>
      <w:r w:rsidR="00DB7B94">
        <w:rPr>
          <w:rFonts w:ascii="Times New Roman" w:hAnsi="Times New Roman" w:cs="Times New Roman"/>
          <w:sz w:val="28"/>
          <w:szCs w:val="28"/>
        </w:rPr>
        <w:t>щего среднего образования опреде</w:t>
      </w:r>
      <w:r>
        <w:rPr>
          <w:rFonts w:ascii="Times New Roman" w:hAnsi="Times New Roman" w:cs="Times New Roman"/>
          <w:sz w:val="28"/>
          <w:szCs w:val="28"/>
        </w:rPr>
        <w:t>лила основные направления перестройки школы. Среди них дифференциац</w:t>
      </w:r>
      <w:r w:rsidR="00DB7B94">
        <w:rPr>
          <w:rFonts w:ascii="Times New Roman" w:hAnsi="Times New Roman" w:cs="Times New Roman"/>
          <w:sz w:val="28"/>
          <w:szCs w:val="28"/>
        </w:rPr>
        <w:t>ия обучения выделяется как соста</w:t>
      </w:r>
      <w:r>
        <w:rPr>
          <w:rFonts w:ascii="Times New Roman" w:hAnsi="Times New Roman" w:cs="Times New Roman"/>
          <w:sz w:val="28"/>
          <w:szCs w:val="28"/>
        </w:rPr>
        <w:t xml:space="preserve">вная часть и необходимое условие гуманизации и демократизации образования. В концепции отмечено, что дифференциация обучения является залогом максимального развития детей с самыми разными способностями.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В преподавании математики дифференциация имеет особое значение, что объясняется спецификой этого предмета. Математика объективно является одной из самых сложных школьных дисциплин и вызывает субъективные трудности у многих школьников. В то же время имеется большое число учащихся с явно выраженными способностями к этому предмету. Разрыв в возможностях восприятия курса учащимися, находящимися на двух «полосах» весьма велик. Дифференцированное обучение нел</w:t>
      </w:r>
      <w:r w:rsidR="00DB7B94">
        <w:rPr>
          <w:rFonts w:ascii="Times New Roman" w:hAnsi="Times New Roman" w:cs="Times New Roman"/>
          <w:sz w:val="28"/>
          <w:szCs w:val="28"/>
        </w:rPr>
        <w:t xml:space="preserve">ьзя рассматривать исключительно </w:t>
      </w:r>
      <w:r>
        <w:rPr>
          <w:rFonts w:ascii="Times New Roman" w:hAnsi="Times New Roman" w:cs="Times New Roman"/>
          <w:sz w:val="28"/>
          <w:szCs w:val="28"/>
        </w:rPr>
        <w:t xml:space="preserve">с позиции интересующихся математикой учащихся и по отношению лишь к старшему звену школы.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Ориентация на личность ученика требует, чтобы </w:t>
      </w:r>
      <w:r w:rsidR="00DB7B94">
        <w:rPr>
          <w:rFonts w:ascii="Times New Roman" w:hAnsi="Times New Roman" w:cs="Times New Roman"/>
          <w:sz w:val="28"/>
          <w:szCs w:val="28"/>
        </w:rPr>
        <w:t>дифференцированное обучение мате</w:t>
      </w:r>
      <w:r>
        <w:rPr>
          <w:rFonts w:ascii="Times New Roman" w:hAnsi="Times New Roman" w:cs="Times New Roman"/>
          <w:sz w:val="28"/>
          <w:szCs w:val="28"/>
        </w:rPr>
        <w:t xml:space="preserve">матике учитывало потребности всех школьников – не только сильных, но и тех, кому этот предмет дается с трудом или </w:t>
      </w:r>
      <w:r w:rsidR="00DB7B94">
        <w:rPr>
          <w:rFonts w:ascii="Times New Roman" w:hAnsi="Times New Roman" w:cs="Times New Roman"/>
          <w:sz w:val="28"/>
          <w:szCs w:val="28"/>
        </w:rPr>
        <w:t>чьи интересы лежат в других обла</w:t>
      </w:r>
      <w:r>
        <w:rPr>
          <w:rFonts w:ascii="Times New Roman" w:hAnsi="Times New Roman" w:cs="Times New Roman"/>
          <w:sz w:val="28"/>
          <w:szCs w:val="28"/>
        </w:rPr>
        <w:t xml:space="preserve">стях.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Дифференцированная форма учебной деятельности учащихся предусматривает их самостоятельную работу по дифференцированным заданиям. Дифференцированные задания – задания, построенные с учетом особенностей типологической группы учащихся, то есть группы объединенной «одинаковым» уровнем знаний и умений по предмету ( теме, разделу) и уровнем их усвоения. </w:t>
      </w:r>
    </w:p>
    <w:p w:rsidR="002C27FD" w:rsidRPr="0051520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В каждом классе выделяется 4 типологических группы учащихся, названные условно А, В, С, </w:t>
      </w:r>
      <w:r>
        <w:rPr>
          <w:rFonts w:ascii="Times New Roman" w:hAnsi="Times New Roman" w:cs="Times New Roman"/>
          <w:sz w:val="28"/>
          <w:szCs w:val="28"/>
          <w:lang w:val="en-US"/>
        </w:rPr>
        <w:t>D</w:t>
      </w:r>
      <w:r w:rsidRPr="0051520D">
        <w:rPr>
          <w:rFonts w:ascii="Times New Roman" w:hAnsi="Times New Roman" w:cs="Times New Roman"/>
          <w:sz w:val="28"/>
          <w:szCs w:val="28"/>
        </w:rPr>
        <w:t xml:space="preserve">.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К группе А относятся учащиеся, знающие «сверхпрограмму», в В – с хорошим уровнем знаний и умений, к С – с минимальным уровнем</w:t>
      </w:r>
      <w:r w:rsidR="00DB7B94">
        <w:rPr>
          <w:rFonts w:ascii="Times New Roman" w:hAnsi="Times New Roman" w:cs="Times New Roman"/>
          <w:sz w:val="28"/>
          <w:szCs w:val="28"/>
        </w:rPr>
        <w:t xml:space="preserve"> знаний и умений, к D – не дости</w:t>
      </w:r>
      <w:r>
        <w:rPr>
          <w:rFonts w:ascii="Times New Roman" w:hAnsi="Times New Roman" w:cs="Times New Roman"/>
          <w:sz w:val="28"/>
          <w:szCs w:val="28"/>
        </w:rPr>
        <w:t>жение минимальных знаний и умений. В соответствии с указанными группами при организации дифференцированной формы учебной деятельности разрабатываются четыр</w:t>
      </w:r>
      <w:r w:rsidR="00DB7B94">
        <w:rPr>
          <w:rFonts w:ascii="Times New Roman" w:hAnsi="Times New Roman" w:cs="Times New Roman"/>
          <w:sz w:val="28"/>
          <w:szCs w:val="28"/>
        </w:rPr>
        <w:t>е</w:t>
      </w:r>
      <w:r>
        <w:rPr>
          <w:rFonts w:ascii="Times New Roman" w:hAnsi="Times New Roman" w:cs="Times New Roman"/>
          <w:sz w:val="28"/>
          <w:szCs w:val="28"/>
        </w:rPr>
        <w:t xml:space="preserve"> варианта дифференцированных заданий. При этом рассматриваются два вида </w:t>
      </w:r>
      <w:r>
        <w:rPr>
          <w:rFonts w:ascii="Times New Roman" w:hAnsi="Times New Roman" w:cs="Times New Roman"/>
          <w:sz w:val="28"/>
          <w:szCs w:val="28"/>
        </w:rPr>
        <w:lastRenderedPageBreak/>
        <w:t xml:space="preserve">дифференцированной формы учебной деятельности: групповая и индивидуальная работы учащихся.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организации групповой и индивидуальной форм деятельности учащихся на уроке математики следует из требований развивающего характера обучения и принципа индивидуального подхода к каждому ученику с целью максимального его развития. </w:t>
      </w:r>
    </w:p>
    <w:p w:rsidR="002C27FD" w:rsidRDefault="002C27FD" w:rsidP="00DB7B94">
      <w:pPr>
        <w:tabs>
          <w:tab w:val="left" w:pos="5835"/>
        </w:tabs>
        <w:spacing w:after="0"/>
        <w:jc w:val="both"/>
        <w:rPr>
          <w:rFonts w:ascii="Times New Roman" w:hAnsi="Times New Roman" w:cs="Times New Roman"/>
          <w:sz w:val="28"/>
          <w:szCs w:val="28"/>
        </w:rPr>
      </w:pPr>
      <w:r w:rsidRPr="002C27FD">
        <w:rPr>
          <w:rFonts w:ascii="Times New Roman" w:hAnsi="Times New Roman" w:cs="Times New Roman"/>
          <w:b/>
          <w:i/>
          <w:sz w:val="28"/>
          <w:szCs w:val="28"/>
        </w:rPr>
        <w:t xml:space="preserve">   </w:t>
      </w:r>
    </w:p>
    <w:p w:rsidR="002C27FD" w:rsidRPr="002C27FD" w:rsidRDefault="002C27FD" w:rsidP="00DB7B94">
      <w:pPr>
        <w:tabs>
          <w:tab w:val="left" w:pos="5835"/>
        </w:tabs>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Используемые в ходе работы </w:t>
      </w:r>
      <w:r w:rsidRPr="002C27FD">
        <w:rPr>
          <w:rFonts w:ascii="Times New Roman" w:hAnsi="Times New Roman" w:cs="Times New Roman"/>
          <w:sz w:val="28"/>
          <w:szCs w:val="28"/>
          <w:u w:val="single"/>
        </w:rPr>
        <w:t xml:space="preserve">дидактические принципы: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 доступность;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 систематичность;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практическая направленность; </w:t>
      </w:r>
    </w:p>
    <w:p w:rsidR="002C27FD" w:rsidRDefault="0051520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 сознательность и акти</w:t>
      </w:r>
      <w:r w:rsidR="002C27FD">
        <w:rPr>
          <w:rFonts w:ascii="Times New Roman" w:hAnsi="Times New Roman" w:cs="Times New Roman"/>
          <w:sz w:val="28"/>
          <w:szCs w:val="28"/>
        </w:rPr>
        <w:t xml:space="preserve">вность учащихся.  </w:t>
      </w:r>
    </w:p>
    <w:p w:rsidR="002C27FD" w:rsidRPr="002C27FD" w:rsidRDefault="002C27FD" w:rsidP="00DB7B94">
      <w:pPr>
        <w:tabs>
          <w:tab w:val="left" w:pos="5835"/>
        </w:tabs>
        <w:spacing w:after="0"/>
        <w:jc w:val="both"/>
        <w:rPr>
          <w:rFonts w:ascii="Times New Roman" w:hAnsi="Times New Roman" w:cs="Times New Roman"/>
          <w:sz w:val="28"/>
          <w:szCs w:val="28"/>
          <w:u w:val="single"/>
        </w:rPr>
      </w:pPr>
      <w:r w:rsidRPr="002C27FD">
        <w:rPr>
          <w:rFonts w:ascii="Times New Roman" w:hAnsi="Times New Roman" w:cs="Times New Roman"/>
          <w:sz w:val="28"/>
          <w:szCs w:val="28"/>
          <w:u w:val="single"/>
        </w:rPr>
        <w:t>Противоречия:</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 низкие навыки самостоятельной деятельности учащихся, неумение     оценивать свою учебную деятельность;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 необходимость формирования основ самоорганизации личности, высоких навыков самостоятельной работы. </w:t>
      </w:r>
    </w:p>
    <w:p w:rsidR="002C27FD" w:rsidRDefault="0051520D" w:rsidP="00DB7B94">
      <w:pPr>
        <w:tabs>
          <w:tab w:val="left" w:pos="5835"/>
        </w:tabs>
        <w:spacing w:after="0"/>
        <w:jc w:val="both"/>
        <w:rPr>
          <w:rFonts w:ascii="Times New Roman" w:hAnsi="Times New Roman" w:cs="Times New Roman"/>
          <w:b/>
          <w:i/>
          <w:sz w:val="28"/>
          <w:szCs w:val="28"/>
          <w:u w:val="single"/>
        </w:rPr>
      </w:pPr>
      <w:r>
        <w:rPr>
          <w:rFonts w:ascii="Times New Roman" w:hAnsi="Times New Roman" w:cs="Times New Roman"/>
          <w:sz w:val="28"/>
          <w:szCs w:val="28"/>
          <w:u w:val="single"/>
        </w:rPr>
        <w:t xml:space="preserve"> Предпола</w:t>
      </w:r>
      <w:r w:rsidR="002C27FD" w:rsidRPr="002C27FD">
        <w:rPr>
          <w:rFonts w:ascii="Times New Roman" w:hAnsi="Times New Roman" w:cs="Times New Roman"/>
          <w:sz w:val="28"/>
          <w:szCs w:val="28"/>
          <w:u w:val="single"/>
        </w:rPr>
        <w:t xml:space="preserve">гаемые результаты:   </w:t>
      </w:r>
      <w:r w:rsidR="002C27FD" w:rsidRPr="002C27FD">
        <w:rPr>
          <w:rFonts w:ascii="Times New Roman" w:hAnsi="Times New Roman" w:cs="Times New Roman"/>
          <w:b/>
          <w:i/>
          <w:sz w:val="28"/>
          <w:szCs w:val="28"/>
          <w:u w:val="single"/>
        </w:rPr>
        <w:t xml:space="preserve">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Опыт работы показал, что использование данной системы обучения позволяет обеспечить: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преемственность различных уровней математической подготовке (школа – ВУЗ);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возможность сочетания традиционных и новых коммуникативных методик обучения математике;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 систематизацию полученных учащимися знаний, навыков и умений;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 улучшить психологический климат в классе; </w:t>
      </w:r>
    </w:p>
    <w:p w:rsid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 поднять уровень мотивации – интерес к предмету; </w:t>
      </w:r>
    </w:p>
    <w:p w:rsidR="002C27FD" w:rsidRP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 повысить успеваемость.</w:t>
      </w:r>
    </w:p>
    <w:p w:rsidR="002C27FD" w:rsidRPr="002C27FD" w:rsidRDefault="002C27FD" w:rsidP="00DB7B94">
      <w:pPr>
        <w:tabs>
          <w:tab w:val="left" w:pos="5835"/>
        </w:tabs>
        <w:spacing w:after="0"/>
        <w:jc w:val="both"/>
        <w:rPr>
          <w:rFonts w:ascii="Times New Roman" w:hAnsi="Times New Roman" w:cs="Times New Roman"/>
          <w:b/>
          <w:sz w:val="28"/>
          <w:szCs w:val="28"/>
        </w:rPr>
      </w:pPr>
    </w:p>
    <w:p w:rsidR="002C27FD" w:rsidRPr="002C27FD" w:rsidRDefault="002C27FD" w:rsidP="00DB7B94">
      <w:pPr>
        <w:tabs>
          <w:tab w:val="left" w:pos="5835"/>
        </w:tabs>
        <w:spacing w:after="0"/>
        <w:jc w:val="both"/>
        <w:rPr>
          <w:rFonts w:ascii="Times New Roman" w:hAnsi="Times New Roman" w:cs="Times New Roman"/>
          <w:sz w:val="28"/>
          <w:szCs w:val="28"/>
          <w:u w:val="single"/>
        </w:rPr>
      </w:pPr>
      <w:r w:rsidRPr="002C27FD">
        <w:rPr>
          <w:rFonts w:ascii="Times New Roman" w:hAnsi="Times New Roman" w:cs="Times New Roman"/>
          <w:sz w:val="28"/>
          <w:szCs w:val="28"/>
          <w:u w:val="single"/>
        </w:rPr>
        <w:t>Для ученика:</w:t>
      </w:r>
    </w:p>
    <w:p w:rsidR="002C27FD" w:rsidRDefault="002C27FD" w:rsidP="00DB7B94">
      <w:pPr>
        <w:pStyle w:val="a7"/>
        <w:numPr>
          <w:ilvl w:val="0"/>
          <w:numId w:val="2"/>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Ученик работает самостоятельно. </w:t>
      </w:r>
    </w:p>
    <w:p w:rsidR="002C27FD" w:rsidRDefault="002C27FD" w:rsidP="00DB7B94">
      <w:pPr>
        <w:pStyle w:val="a7"/>
        <w:numPr>
          <w:ilvl w:val="0"/>
          <w:numId w:val="2"/>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Осуществляется индивиду</w:t>
      </w:r>
      <w:r w:rsidR="0051520D">
        <w:rPr>
          <w:rFonts w:ascii="Times New Roman" w:hAnsi="Times New Roman" w:cs="Times New Roman"/>
          <w:sz w:val="28"/>
          <w:szCs w:val="28"/>
        </w:rPr>
        <w:t>а</w:t>
      </w:r>
      <w:r>
        <w:rPr>
          <w:rFonts w:ascii="Times New Roman" w:hAnsi="Times New Roman" w:cs="Times New Roman"/>
          <w:sz w:val="28"/>
          <w:szCs w:val="28"/>
        </w:rPr>
        <w:t xml:space="preserve">лизация и дифференциация по темпу, содержанию учебного материала, контролю, самоконтролю. </w:t>
      </w:r>
    </w:p>
    <w:p w:rsidR="002C27FD" w:rsidRDefault="002C27FD" w:rsidP="00DB7B94">
      <w:pPr>
        <w:pStyle w:val="a7"/>
        <w:numPr>
          <w:ilvl w:val="0"/>
          <w:numId w:val="2"/>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Об</w:t>
      </w:r>
      <w:r w:rsidR="0051520D">
        <w:rPr>
          <w:rFonts w:ascii="Times New Roman" w:hAnsi="Times New Roman" w:cs="Times New Roman"/>
          <w:sz w:val="28"/>
          <w:szCs w:val="28"/>
        </w:rPr>
        <w:t>еспечивается возможность усвоит</w:t>
      </w:r>
      <w:r>
        <w:rPr>
          <w:rFonts w:ascii="Times New Roman" w:hAnsi="Times New Roman" w:cs="Times New Roman"/>
          <w:sz w:val="28"/>
          <w:szCs w:val="28"/>
        </w:rPr>
        <w:t xml:space="preserve">ь стандарт образования. </w:t>
      </w:r>
    </w:p>
    <w:p w:rsidR="002C27FD" w:rsidRDefault="002C27FD" w:rsidP="00DB7B94">
      <w:pPr>
        <w:pStyle w:val="a7"/>
        <w:numPr>
          <w:ilvl w:val="0"/>
          <w:numId w:val="2"/>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ученика в у</w:t>
      </w:r>
      <w:r w:rsidR="0051520D">
        <w:rPr>
          <w:rFonts w:ascii="Times New Roman" w:hAnsi="Times New Roman" w:cs="Times New Roman"/>
          <w:sz w:val="28"/>
          <w:szCs w:val="28"/>
        </w:rPr>
        <w:t>с</w:t>
      </w:r>
      <w:r>
        <w:rPr>
          <w:rFonts w:ascii="Times New Roman" w:hAnsi="Times New Roman" w:cs="Times New Roman"/>
          <w:sz w:val="28"/>
          <w:szCs w:val="28"/>
        </w:rPr>
        <w:t xml:space="preserve">ловиях выбора способствует максимальному саморазвитию и адекватной оценки своего субъективного опыта. </w:t>
      </w:r>
    </w:p>
    <w:p w:rsidR="002C27FD" w:rsidRDefault="002C27FD" w:rsidP="00DB7B94">
      <w:pPr>
        <w:pStyle w:val="a7"/>
        <w:numPr>
          <w:ilvl w:val="0"/>
          <w:numId w:val="2"/>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Ученику предоставляется возможность для самореализации. </w:t>
      </w:r>
    </w:p>
    <w:p w:rsidR="002C27FD" w:rsidRDefault="002C27FD" w:rsidP="00DB7B94">
      <w:pPr>
        <w:pStyle w:val="a7"/>
        <w:tabs>
          <w:tab w:val="left" w:pos="5835"/>
        </w:tabs>
        <w:spacing w:after="0"/>
        <w:jc w:val="both"/>
        <w:rPr>
          <w:rFonts w:ascii="Times New Roman" w:hAnsi="Times New Roman" w:cs="Times New Roman"/>
          <w:sz w:val="28"/>
          <w:szCs w:val="28"/>
        </w:rPr>
      </w:pPr>
    </w:p>
    <w:p w:rsidR="002C27FD" w:rsidRPr="002C27FD" w:rsidRDefault="002C27FD" w:rsidP="00DB7B94">
      <w:pPr>
        <w:tabs>
          <w:tab w:val="left" w:pos="5835"/>
        </w:tabs>
        <w:spacing w:after="0"/>
        <w:jc w:val="both"/>
        <w:rPr>
          <w:rFonts w:ascii="Times New Roman" w:hAnsi="Times New Roman" w:cs="Times New Roman"/>
          <w:sz w:val="28"/>
          <w:szCs w:val="28"/>
          <w:u w:val="single"/>
        </w:rPr>
      </w:pPr>
      <w:r w:rsidRPr="002C27FD">
        <w:rPr>
          <w:rFonts w:ascii="Times New Roman" w:hAnsi="Times New Roman" w:cs="Times New Roman"/>
          <w:sz w:val="28"/>
          <w:szCs w:val="28"/>
          <w:u w:val="single"/>
        </w:rPr>
        <w:lastRenderedPageBreak/>
        <w:t>Для учителя:</w:t>
      </w:r>
    </w:p>
    <w:p w:rsidR="002C27FD" w:rsidRDefault="0051520D" w:rsidP="00DB7B94">
      <w:pPr>
        <w:pStyle w:val="a7"/>
        <w:numPr>
          <w:ilvl w:val="0"/>
          <w:numId w:val="3"/>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Учитель имеет воз</w:t>
      </w:r>
      <w:r w:rsidR="002C27FD">
        <w:rPr>
          <w:rFonts w:ascii="Times New Roman" w:hAnsi="Times New Roman" w:cs="Times New Roman"/>
          <w:sz w:val="28"/>
          <w:szCs w:val="28"/>
        </w:rPr>
        <w:t xml:space="preserve">можность для саморазвития; </w:t>
      </w:r>
    </w:p>
    <w:p w:rsidR="002C27FD" w:rsidRDefault="002C27FD" w:rsidP="00DB7B94">
      <w:pPr>
        <w:pStyle w:val="a7"/>
        <w:numPr>
          <w:ilvl w:val="0"/>
          <w:numId w:val="3"/>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Меняется подготовка к уроку; </w:t>
      </w:r>
    </w:p>
    <w:p w:rsidR="002C27FD" w:rsidRDefault="002C27FD" w:rsidP="00DB7B94">
      <w:pPr>
        <w:pStyle w:val="a7"/>
        <w:numPr>
          <w:ilvl w:val="0"/>
          <w:numId w:val="3"/>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Роль учителя в учебном процессе. Учитель: </w:t>
      </w:r>
    </w:p>
    <w:p w:rsidR="002C27FD" w:rsidRDefault="002C27FD" w:rsidP="00DB7B94">
      <w:pPr>
        <w:pStyle w:val="a7"/>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мотивирует; </w:t>
      </w:r>
    </w:p>
    <w:p w:rsidR="002C27FD" w:rsidRDefault="002C27FD" w:rsidP="00DB7B94">
      <w:pPr>
        <w:pStyle w:val="a7"/>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организует; </w:t>
      </w:r>
    </w:p>
    <w:p w:rsidR="002C27FD" w:rsidRDefault="002C27FD" w:rsidP="00DB7B94">
      <w:pPr>
        <w:pStyle w:val="a7"/>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консультирует; </w:t>
      </w:r>
    </w:p>
    <w:p w:rsidR="002C27FD" w:rsidRPr="002C27FD" w:rsidRDefault="002C27F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C27FD">
        <w:rPr>
          <w:rFonts w:ascii="Times New Roman" w:hAnsi="Times New Roman" w:cs="Times New Roman"/>
          <w:sz w:val="28"/>
          <w:szCs w:val="28"/>
        </w:rPr>
        <w:t xml:space="preserve"> - </w:t>
      </w:r>
      <w:r>
        <w:rPr>
          <w:rFonts w:ascii="Times New Roman" w:hAnsi="Times New Roman" w:cs="Times New Roman"/>
          <w:sz w:val="28"/>
          <w:szCs w:val="28"/>
        </w:rPr>
        <w:t>контролирует.</w:t>
      </w: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2C27FD" w:rsidRDefault="002C27FD" w:rsidP="00DB7B94">
      <w:pPr>
        <w:tabs>
          <w:tab w:val="left" w:pos="5835"/>
        </w:tabs>
        <w:spacing w:after="0"/>
        <w:jc w:val="both"/>
        <w:rPr>
          <w:rFonts w:ascii="Times New Roman" w:hAnsi="Times New Roman" w:cs="Times New Roman"/>
          <w:b/>
          <w:sz w:val="28"/>
          <w:szCs w:val="28"/>
        </w:rPr>
      </w:pPr>
    </w:p>
    <w:p w:rsidR="00734573" w:rsidRDefault="00734573" w:rsidP="00DB7B94">
      <w:pPr>
        <w:tabs>
          <w:tab w:val="left" w:pos="5835"/>
        </w:tabs>
        <w:spacing w:after="0"/>
        <w:jc w:val="both"/>
        <w:rPr>
          <w:rFonts w:ascii="Times New Roman" w:hAnsi="Times New Roman" w:cs="Times New Roman"/>
          <w:b/>
          <w:sz w:val="28"/>
          <w:szCs w:val="28"/>
        </w:rPr>
      </w:pPr>
    </w:p>
    <w:p w:rsidR="00734573" w:rsidRDefault="00734573" w:rsidP="00DB7B94">
      <w:pPr>
        <w:tabs>
          <w:tab w:val="left" w:pos="5835"/>
        </w:tabs>
        <w:spacing w:after="0"/>
        <w:jc w:val="both"/>
        <w:rPr>
          <w:rFonts w:ascii="Times New Roman" w:hAnsi="Times New Roman" w:cs="Times New Roman"/>
          <w:b/>
          <w:sz w:val="28"/>
          <w:szCs w:val="28"/>
        </w:rPr>
      </w:pPr>
    </w:p>
    <w:p w:rsidR="00734573" w:rsidRDefault="00734573" w:rsidP="00DB7B94">
      <w:pPr>
        <w:tabs>
          <w:tab w:val="left" w:pos="5835"/>
        </w:tabs>
        <w:spacing w:after="0"/>
        <w:jc w:val="both"/>
        <w:rPr>
          <w:rFonts w:ascii="Times New Roman" w:hAnsi="Times New Roman" w:cs="Times New Roman"/>
          <w:b/>
          <w:sz w:val="28"/>
          <w:szCs w:val="28"/>
        </w:rPr>
      </w:pPr>
    </w:p>
    <w:p w:rsidR="00734573" w:rsidRDefault="00734573" w:rsidP="00DB7B94">
      <w:pPr>
        <w:tabs>
          <w:tab w:val="left" w:pos="5835"/>
        </w:tabs>
        <w:spacing w:after="0"/>
        <w:jc w:val="both"/>
        <w:rPr>
          <w:rFonts w:ascii="Times New Roman" w:hAnsi="Times New Roman" w:cs="Times New Roman"/>
          <w:b/>
          <w:sz w:val="28"/>
          <w:szCs w:val="28"/>
        </w:rPr>
      </w:pPr>
    </w:p>
    <w:p w:rsidR="00734573" w:rsidRDefault="00734573" w:rsidP="00DB7B94">
      <w:pPr>
        <w:tabs>
          <w:tab w:val="left" w:pos="5835"/>
        </w:tabs>
        <w:spacing w:after="0"/>
        <w:jc w:val="both"/>
        <w:rPr>
          <w:rFonts w:ascii="Times New Roman" w:hAnsi="Times New Roman" w:cs="Times New Roman"/>
          <w:b/>
          <w:sz w:val="28"/>
          <w:szCs w:val="28"/>
        </w:rPr>
      </w:pPr>
    </w:p>
    <w:p w:rsidR="00734573" w:rsidRDefault="00734573" w:rsidP="00DB7B94">
      <w:pPr>
        <w:tabs>
          <w:tab w:val="left" w:pos="5835"/>
        </w:tabs>
        <w:spacing w:after="0"/>
        <w:jc w:val="both"/>
        <w:rPr>
          <w:rFonts w:ascii="Times New Roman" w:hAnsi="Times New Roman" w:cs="Times New Roman"/>
          <w:b/>
          <w:sz w:val="28"/>
          <w:szCs w:val="28"/>
        </w:rPr>
      </w:pPr>
    </w:p>
    <w:p w:rsidR="00734573" w:rsidRDefault="00734573" w:rsidP="00DB7B94">
      <w:pPr>
        <w:tabs>
          <w:tab w:val="left" w:pos="5835"/>
        </w:tabs>
        <w:spacing w:after="0"/>
        <w:jc w:val="both"/>
        <w:rPr>
          <w:rFonts w:ascii="Times New Roman" w:hAnsi="Times New Roman" w:cs="Times New Roman"/>
          <w:b/>
          <w:sz w:val="28"/>
          <w:szCs w:val="28"/>
        </w:rPr>
      </w:pPr>
    </w:p>
    <w:p w:rsidR="00734573" w:rsidRDefault="00734573" w:rsidP="00DB7B94">
      <w:pPr>
        <w:tabs>
          <w:tab w:val="left" w:pos="5835"/>
        </w:tabs>
        <w:spacing w:after="0"/>
        <w:jc w:val="both"/>
        <w:rPr>
          <w:rFonts w:ascii="Times New Roman" w:hAnsi="Times New Roman" w:cs="Times New Roman"/>
          <w:b/>
          <w:sz w:val="28"/>
          <w:szCs w:val="28"/>
        </w:rPr>
      </w:pPr>
    </w:p>
    <w:p w:rsidR="00734573" w:rsidRDefault="00734573" w:rsidP="00DB7B94">
      <w:pPr>
        <w:tabs>
          <w:tab w:val="left" w:pos="5835"/>
        </w:tabs>
        <w:spacing w:after="0"/>
        <w:jc w:val="both"/>
        <w:rPr>
          <w:rFonts w:ascii="Times New Roman" w:hAnsi="Times New Roman" w:cs="Times New Roman"/>
          <w:b/>
          <w:sz w:val="28"/>
          <w:szCs w:val="28"/>
        </w:rPr>
      </w:pPr>
    </w:p>
    <w:p w:rsidR="00734573" w:rsidRDefault="00734573" w:rsidP="00DB7B94">
      <w:pPr>
        <w:tabs>
          <w:tab w:val="left" w:pos="5835"/>
        </w:tabs>
        <w:spacing w:after="0"/>
        <w:jc w:val="both"/>
        <w:rPr>
          <w:rFonts w:ascii="Times New Roman" w:hAnsi="Times New Roman" w:cs="Times New Roman"/>
          <w:b/>
          <w:sz w:val="28"/>
          <w:szCs w:val="28"/>
        </w:rPr>
      </w:pPr>
    </w:p>
    <w:p w:rsidR="00734573" w:rsidRDefault="00734573" w:rsidP="00DB7B94">
      <w:pPr>
        <w:tabs>
          <w:tab w:val="left" w:pos="5835"/>
        </w:tabs>
        <w:spacing w:after="0"/>
        <w:jc w:val="both"/>
        <w:rPr>
          <w:rFonts w:ascii="Times New Roman" w:hAnsi="Times New Roman" w:cs="Times New Roman"/>
          <w:b/>
          <w:sz w:val="28"/>
          <w:szCs w:val="28"/>
        </w:rPr>
      </w:pPr>
    </w:p>
    <w:p w:rsidR="00734573" w:rsidRDefault="00734573" w:rsidP="00DB7B94">
      <w:pPr>
        <w:tabs>
          <w:tab w:val="left" w:pos="5835"/>
        </w:tabs>
        <w:spacing w:after="0"/>
        <w:jc w:val="both"/>
        <w:rPr>
          <w:rFonts w:ascii="Times New Roman" w:hAnsi="Times New Roman" w:cs="Times New Roman"/>
          <w:b/>
          <w:sz w:val="28"/>
          <w:szCs w:val="28"/>
        </w:rPr>
      </w:pPr>
    </w:p>
    <w:p w:rsidR="00423DCC" w:rsidRDefault="00423DCC" w:rsidP="00DB7B94">
      <w:pPr>
        <w:tabs>
          <w:tab w:val="left" w:pos="5835"/>
        </w:tabs>
        <w:spacing w:after="0"/>
        <w:jc w:val="both"/>
        <w:rPr>
          <w:rFonts w:ascii="Times New Roman" w:hAnsi="Times New Roman" w:cs="Times New Roman"/>
          <w:b/>
          <w:sz w:val="28"/>
          <w:szCs w:val="28"/>
        </w:rPr>
      </w:pPr>
    </w:p>
    <w:p w:rsidR="00B60B31" w:rsidRDefault="00B60B31" w:rsidP="00DB7B94">
      <w:pPr>
        <w:tabs>
          <w:tab w:val="left" w:pos="5835"/>
        </w:tabs>
        <w:spacing w:after="0"/>
        <w:jc w:val="both"/>
        <w:rPr>
          <w:rFonts w:ascii="Times New Roman" w:hAnsi="Times New Roman" w:cs="Times New Roman"/>
          <w:b/>
          <w:sz w:val="28"/>
          <w:szCs w:val="28"/>
        </w:rPr>
      </w:pPr>
    </w:p>
    <w:p w:rsidR="0070635E" w:rsidRDefault="0070635E" w:rsidP="00DB7B94">
      <w:pPr>
        <w:tabs>
          <w:tab w:val="left" w:pos="5835"/>
        </w:tabs>
        <w:spacing w:after="0"/>
        <w:jc w:val="both"/>
        <w:rPr>
          <w:rFonts w:ascii="Times New Roman" w:hAnsi="Times New Roman" w:cs="Times New Roman"/>
          <w:b/>
          <w:sz w:val="28"/>
          <w:szCs w:val="28"/>
        </w:rPr>
      </w:pPr>
    </w:p>
    <w:p w:rsidR="0051520D" w:rsidRPr="0051520D" w:rsidRDefault="0051520D" w:rsidP="00DB7B94">
      <w:pPr>
        <w:tabs>
          <w:tab w:val="left" w:pos="5835"/>
        </w:tabs>
        <w:spacing w:after="0"/>
        <w:jc w:val="both"/>
        <w:rPr>
          <w:rFonts w:ascii="Times New Roman" w:hAnsi="Times New Roman" w:cs="Times New Roman"/>
          <w:b/>
          <w:sz w:val="28"/>
          <w:szCs w:val="28"/>
        </w:rPr>
      </w:pPr>
    </w:p>
    <w:p w:rsidR="0051520D" w:rsidRDefault="0051520D" w:rsidP="00DB7B94">
      <w:pPr>
        <w:pStyle w:val="a7"/>
        <w:tabs>
          <w:tab w:val="left" w:pos="5835"/>
        </w:tabs>
        <w:spacing w:after="0"/>
        <w:ind w:left="1830"/>
        <w:jc w:val="both"/>
        <w:rPr>
          <w:rFonts w:ascii="Times New Roman" w:hAnsi="Times New Roman" w:cs="Times New Roman"/>
          <w:b/>
          <w:sz w:val="28"/>
          <w:szCs w:val="28"/>
        </w:rPr>
      </w:pPr>
    </w:p>
    <w:p w:rsidR="00885558" w:rsidRDefault="00885558" w:rsidP="00DB7B94">
      <w:pPr>
        <w:pStyle w:val="a7"/>
        <w:tabs>
          <w:tab w:val="left" w:pos="5835"/>
        </w:tabs>
        <w:spacing w:after="0"/>
        <w:ind w:left="1830"/>
        <w:jc w:val="both"/>
        <w:rPr>
          <w:rFonts w:ascii="Times New Roman" w:hAnsi="Times New Roman" w:cs="Times New Roman"/>
          <w:b/>
          <w:sz w:val="28"/>
          <w:szCs w:val="28"/>
        </w:rPr>
      </w:pPr>
    </w:p>
    <w:p w:rsidR="00885558" w:rsidRDefault="00885558" w:rsidP="00DB7B94">
      <w:pPr>
        <w:pStyle w:val="a7"/>
        <w:tabs>
          <w:tab w:val="left" w:pos="5835"/>
        </w:tabs>
        <w:spacing w:after="0"/>
        <w:ind w:left="1830"/>
        <w:jc w:val="both"/>
        <w:rPr>
          <w:rFonts w:ascii="Times New Roman" w:hAnsi="Times New Roman" w:cs="Times New Roman"/>
          <w:b/>
          <w:sz w:val="28"/>
          <w:szCs w:val="28"/>
        </w:rPr>
      </w:pPr>
    </w:p>
    <w:p w:rsidR="00885558" w:rsidRDefault="00885558" w:rsidP="00DB7B94">
      <w:pPr>
        <w:pStyle w:val="a7"/>
        <w:tabs>
          <w:tab w:val="left" w:pos="5835"/>
        </w:tabs>
        <w:spacing w:after="0"/>
        <w:ind w:left="1830"/>
        <w:jc w:val="both"/>
        <w:rPr>
          <w:rFonts w:ascii="Times New Roman" w:hAnsi="Times New Roman" w:cs="Times New Roman"/>
          <w:b/>
          <w:sz w:val="28"/>
          <w:szCs w:val="28"/>
        </w:rPr>
      </w:pPr>
    </w:p>
    <w:p w:rsidR="00885558" w:rsidRDefault="00885558" w:rsidP="00DB7B94">
      <w:pPr>
        <w:pStyle w:val="a7"/>
        <w:tabs>
          <w:tab w:val="left" w:pos="5835"/>
        </w:tabs>
        <w:spacing w:after="0"/>
        <w:ind w:left="1830"/>
        <w:jc w:val="both"/>
        <w:rPr>
          <w:rFonts w:ascii="Times New Roman" w:hAnsi="Times New Roman" w:cs="Times New Roman"/>
          <w:b/>
          <w:sz w:val="28"/>
          <w:szCs w:val="28"/>
        </w:rPr>
      </w:pPr>
    </w:p>
    <w:p w:rsidR="00885558" w:rsidRDefault="00885558" w:rsidP="00DB7B94">
      <w:pPr>
        <w:pStyle w:val="a7"/>
        <w:tabs>
          <w:tab w:val="left" w:pos="5835"/>
        </w:tabs>
        <w:spacing w:after="0"/>
        <w:ind w:left="1830"/>
        <w:jc w:val="both"/>
        <w:rPr>
          <w:rFonts w:ascii="Times New Roman" w:hAnsi="Times New Roman" w:cs="Times New Roman"/>
          <w:b/>
          <w:sz w:val="28"/>
          <w:szCs w:val="28"/>
        </w:rPr>
      </w:pPr>
    </w:p>
    <w:p w:rsidR="00885558" w:rsidRDefault="00885558" w:rsidP="00DB7B94">
      <w:pPr>
        <w:pStyle w:val="a7"/>
        <w:tabs>
          <w:tab w:val="left" w:pos="5835"/>
        </w:tabs>
        <w:spacing w:after="0"/>
        <w:ind w:left="1830"/>
        <w:jc w:val="both"/>
        <w:rPr>
          <w:rFonts w:ascii="Times New Roman" w:hAnsi="Times New Roman" w:cs="Times New Roman"/>
          <w:b/>
          <w:sz w:val="28"/>
          <w:szCs w:val="28"/>
        </w:rPr>
      </w:pPr>
    </w:p>
    <w:p w:rsidR="00885558" w:rsidRDefault="00885558" w:rsidP="00DB7B94">
      <w:pPr>
        <w:pStyle w:val="a7"/>
        <w:tabs>
          <w:tab w:val="left" w:pos="5835"/>
        </w:tabs>
        <w:spacing w:after="0"/>
        <w:ind w:left="1830"/>
        <w:jc w:val="both"/>
        <w:rPr>
          <w:rFonts w:ascii="Times New Roman" w:hAnsi="Times New Roman" w:cs="Times New Roman"/>
          <w:b/>
          <w:sz w:val="28"/>
          <w:szCs w:val="28"/>
        </w:rPr>
      </w:pPr>
    </w:p>
    <w:p w:rsidR="0051520D" w:rsidRDefault="0051520D" w:rsidP="00DB7B94">
      <w:pPr>
        <w:pStyle w:val="a7"/>
        <w:tabs>
          <w:tab w:val="left" w:pos="5835"/>
        </w:tabs>
        <w:spacing w:after="0"/>
        <w:ind w:left="1830"/>
        <w:jc w:val="both"/>
        <w:rPr>
          <w:rFonts w:ascii="Times New Roman" w:hAnsi="Times New Roman" w:cs="Times New Roman"/>
          <w:b/>
          <w:sz w:val="28"/>
          <w:szCs w:val="28"/>
        </w:rPr>
      </w:pPr>
    </w:p>
    <w:p w:rsidR="00734573" w:rsidRPr="00B60B31" w:rsidRDefault="0070635E" w:rsidP="00DB7B94">
      <w:pPr>
        <w:pStyle w:val="a7"/>
        <w:numPr>
          <w:ilvl w:val="0"/>
          <w:numId w:val="12"/>
        </w:numPr>
        <w:tabs>
          <w:tab w:val="left" w:pos="5835"/>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1. </w:t>
      </w:r>
      <w:r w:rsidR="00734573" w:rsidRPr="00B60B31">
        <w:rPr>
          <w:rFonts w:ascii="Times New Roman" w:hAnsi="Times New Roman" w:cs="Times New Roman"/>
          <w:b/>
          <w:sz w:val="28"/>
          <w:szCs w:val="28"/>
        </w:rPr>
        <w:t xml:space="preserve">Технология составления самостоятельных работ </w:t>
      </w:r>
    </w:p>
    <w:p w:rsidR="00734573" w:rsidRDefault="00734573" w:rsidP="00DB7B94">
      <w:pPr>
        <w:tabs>
          <w:tab w:val="left" w:pos="5835"/>
        </w:tabs>
        <w:spacing w:after="0"/>
        <w:jc w:val="both"/>
        <w:rPr>
          <w:rFonts w:ascii="Times New Roman" w:hAnsi="Times New Roman" w:cs="Times New Roman"/>
          <w:sz w:val="28"/>
          <w:szCs w:val="28"/>
        </w:rPr>
      </w:pP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34573">
        <w:rPr>
          <w:rFonts w:ascii="Times New Roman" w:hAnsi="Times New Roman" w:cs="Times New Roman"/>
          <w:sz w:val="28"/>
          <w:szCs w:val="28"/>
        </w:rPr>
        <w:t xml:space="preserve">Известно, </w:t>
      </w:r>
      <w:r>
        <w:rPr>
          <w:rFonts w:ascii="Times New Roman" w:hAnsi="Times New Roman" w:cs="Times New Roman"/>
          <w:sz w:val="28"/>
          <w:szCs w:val="28"/>
        </w:rPr>
        <w:t xml:space="preserve">что самостоятельная работа является эффективным средством организации учебно-познавательной деятельности школьников и контроля за ней. В практике обучения математики хорошо зарекомендовали себя самостоятельные работы, для выполнения которых требуется 15-20 минут. В течение этого времени учитель проверяет усвоение изучаемого материала, что позволяет вовремя ликвидировать пробелы в знаниях. В классе обычно существует не более 5-6 «однородных» групп учащихся.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Следовательно, вариантов самостоятельных работ должно быть 5-6. Каждой группе с одним «показателем» усвоения материала предоставляется свой вариант. Наиболее эффективны самостоятельные работы с единой основой, которая в зависимости от уровня подготовки учащихся корректируется с помощью наборов указаний к выполнению предложенного упражнения. При подготовке упражнений исходим из трех уровней усвоения знаний.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Первый – состоит в осознании восприятия информации и ее запоминании.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Второй – представляет собой усвоение способов применения знаний по образц</w:t>
      </w:r>
      <w:r w:rsidR="0051520D">
        <w:rPr>
          <w:rFonts w:ascii="Times New Roman" w:hAnsi="Times New Roman" w:cs="Times New Roman"/>
          <w:sz w:val="28"/>
          <w:szCs w:val="28"/>
        </w:rPr>
        <w:t>у</w:t>
      </w:r>
      <w:r>
        <w:rPr>
          <w:rFonts w:ascii="Times New Roman" w:hAnsi="Times New Roman" w:cs="Times New Roman"/>
          <w:sz w:val="28"/>
          <w:szCs w:val="28"/>
        </w:rPr>
        <w:t xml:space="preserve">, включая легко опознаваемые вариации этого образца.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Третий – заключается в готовности обучающегося творчески применить усвоенную информацию в новой незнакомой ему ситуации. Эти уровни усвоения, которых необходимо добиться при изучении того или иного материала не определенном этапе. Приведем пример такой самостоятельной работы (Г-7. Тема «Признаки равенства треугольников»).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В – 1 . Отрезки АВ и СD не лежат на одной пря</w:t>
      </w:r>
      <w:r w:rsidR="0051520D">
        <w:rPr>
          <w:rFonts w:ascii="Times New Roman" w:hAnsi="Times New Roman" w:cs="Times New Roman"/>
          <w:sz w:val="28"/>
          <w:szCs w:val="28"/>
        </w:rPr>
        <w:t>м</w:t>
      </w:r>
      <w:r>
        <w:rPr>
          <w:rFonts w:ascii="Times New Roman" w:hAnsi="Times New Roman" w:cs="Times New Roman"/>
          <w:sz w:val="28"/>
          <w:szCs w:val="28"/>
        </w:rPr>
        <w:t xml:space="preserve">ой и имеют общую  середину – точку О. Докажите равенство треугольников АОD и ВОС.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В – 2. Отрезки  АВ и СD не лежат на одной прямой и имеют общую середину – точку О. Докажите равенство отрезков АD и ВС.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В – 3. Отрезки АВ и СD не лежат на одной прямой и имеют общую середину – точку О. Выделите соответствующие равные элемен</w:t>
      </w:r>
      <w:r w:rsidR="0051520D">
        <w:rPr>
          <w:rFonts w:ascii="Times New Roman" w:hAnsi="Times New Roman" w:cs="Times New Roman"/>
          <w:sz w:val="28"/>
          <w:szCs w:val="28"/>
        </w:rPr>
        <w:t>т</w:t>
      </w:r>
      <w:r>
        <w:rPr>
          <w:rFonts w:ascii="Times New Roman" w:hAnsi="Times New Roman" w:cs="Times New Roman"/>
          <w:sz w:val="28"/>
          <w:szCs w:val="28"/>
        </w:rPr>
        <w:t xml:space="preserve">ы в треугольниках АОD и ВОС.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В – 4. Отрезки АВ и С</w:t>
      </w:r>
      <w:r>
        <w:rPr>
          <w:rFonts w:ascii="Times New Roman" w:hAnsi="Times New Roman" w:cs="Times New Roman"/>
          <w:sz w:val="28"/>
          <w:szCs w:val="28"/>
          <w:lang w:val="en-US"/>
        </w:rPr>
        <w:t>D</w:t>
      </w:r>
      <w:r>
        <w:rPr>
          <w:rFonts w:ascii="Times New Roman" w:hAnsi="Times New Roman" w:cs="Times New Roman"/>
          <w:sz w:val="28"/>
          <w:szCs w:val="28"/>
        </w:rPr>
        <w:t xml:space="preserve"> не лежат на одной прямой и имеют общую середину – точку О. Пусть точки М и </w:t>
      </w:r>
      <w:r>
        <w:rPr>
          <w:rFonts w:ascii="Times New Roman" w:hAnsi="Times New Roman" w:cs="Times New Roman"/>
          <w:sz w:val="28"/>
          <w:szCs w:val="28"/>
          <w:lang w:val="en-US"/>
        </w:rPr>
        <w:t>N</w:t>
      </w:r>
      <w:r w:rsidRPr="0051520D">
        <w:rPr>
          <w:rFonts w:ascii="Times New Roman" w:hAnsi="Times New Roman" w:cs="Times New Roman"/>
          <w:sz w:val="28"/>
          <w:szCs w:val="28"/>
        </w:rPr>
        <w:t xml:space="preserve"> </w:t>
      </w:r>
      <w:r>
        <w:rPr>
          <w:rFonts w:ascii="Times New Roman" w:hAnsi="Times New Roman" w:cs="Times New Roman"/>
          <w:sz w:val="28"/>
          <w:szCs w:val="28"/>
        </w:rPr>
        <w:t>середины отрезков ВС и А</w:t>
      </w:r>
      <w:r>
        <w:rPr>
          <w:rFonts w:ascii="Times New Roman" w:hAnsi="Times New Roman" w:cs="Times New Roman"/>
          <w:sz w:val="28"/>
          <w:szCs w:val="28"/>
          <w:lang w:val="en-US"/>
        </w:rPr>
        <w:t>D</w:t>
      </w:r>
      <w:r>
        <w:rPr>
          <w:rFonts w:ascii="Times New Roman" w:hAnsi="Times New Roman" w:cs="Times New Roman"/>
          <w:sz w:val="28"/>
          <w:szCs w:val="28"/>
        </w:rPr>
        <w:t xml:space="preserve"> соответственно. Докажите, что отрезки ОМ и О</w:t>
      </w:r>
      <w:r>
        <w:rPr>
          <w:rFonts w:ascii="Times New Roman" w:hAnsi="Times New Roman" w:cs="Times New Roman"/>
          <w:sz w:val="28"/>
          <w:szCs w:val="28"/>
          <w:lang w:val="en-US"/>
        </w:rPr>
        <w:t>N</w:t>
      </w:r>
      <w:r>
        <w:rPr>
          <w:rFonts w:ascii="Times New Roman" w:hAnsi="Times New Roman" w:cs="Times New Roman"/>
          <w:sz w:val="28"/>
          <w:szCs w:val="28"/>
        </w:rPr>
        <w:t xml:space="preserve"> равны. </w:t>
      </w:r>
    </w:p>
    <w:p w:rsidR="00734573" w:rsidRPr="00734573" w:rsidRDefault="00734573" w:rsidP="00DB7B94">
      <w:pPr>
        <w:tabs>
          <w:tab w:val="left" w:pos="5835"/>
        </w:tabs>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734573">
        <w:rPr>
          <w:rFonts w:ascii="Times New Roman" w:hAnsi="Times New Roman" w:cs="Times New Roman"/>
          <w:sz w:val="28"/>
          <w:szCs w:val="28"/>
          <w:u w:val="single"/>
        </w:rPr>
        <w:t xml:space="preserve">Указание.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В – 5. 1) Докажите равенство ∆ АО</w:t>
      </w:r>
      <w:r>
        <w:rPr>
          <w:rFonts w:ascii="Times New Roman" w:hAnsi="Times New Roman" w:cs="Times New Roman"/>
          <w:sz w:val="28"/>
          <w:szCs w:val="28"/>
          <w:lang w:val="en-US"/>
        </w:rPr>
        <w:t>D</w:t>
      </w:r>
      <w:r w:rsidRPr="0051520D">
        <w:rPr>
          <w:rFonts w:ascii="Times New Roman" w:hAnsi="Times New Roman" w:cs="Times New Roman"/>
          <w:sz w:val="28"/>
          <w:szCs w:val="28"/>
        </w:rPr>
        <w:t xml:space="preserve"> </w:t>
      </w:r>
      <w:r>
        <w:rPr>
          <w:rFonts w:ascii="Times New Roman" w:hAnsi="Times New Roman" w:cs="Times New Roman"/>
          <w:sz w:val="28"/>
          <w:szCs w:val="28"/>
        </w:rPr>
        <w:t xml:space="preserve">и ∆ ВОС;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2) Докажите равенство ∆СОМ и  ∆ </w:t>
      </w:r>
      <w:r>
        <w:rPr>
          <w:rFonts w:ascii="Times New Roman" w:hAnsi="Times New Roman" w:cs="Times New Roman"/>
          <w:sz w:val="28"/>
          <w:szCs w:val="28"/>
          <w:lang w:val="en-US"/>
        </w:rPr>
        <w:t>DON</w:t>
      </w:r>
      <w:r w:rsidRPr="0051520D">
        <w:rPr>
          <w:rFonts w:ascii="Times New Roman" w:hAnsi="Times New Roman" w:cs="Times New Roman"/>
          <w:sz w:val="28"/>
          <w:szCs w:val="28"/>
        </w:rPr>
        <w:t>.</w:t>
      </w:r>
      <w:r>
        <w:rPr>
          <w:rFonts w:ascii="Times New Roman" w:hAnsi="Times New Roman" w:cs="Times New Roman"/>
          <w:sz w:val="28"/>
          <w:szCs w:val="28"/>
        </w:rPr>
        <w:t xml:space="preserve">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 – 5. Отрезки АВ и </w:t>
      </w:r>
      <w:r>
        <w:rPr>
          <w:rFonts w:ascii="Times New Roman" w:hAnsi="Times New Roman" w:cs="Times New Roman"/>
          <w:sz w:val="28"/>
          <w:szCs w:val="28"/>
          <w:lang w:val="en-US"/>
        </w:rPr>
        <w:t>CD</w:t>
      </w:r>
      <w:r w:rsidRPr="0051520D">
        <w:rPr>
          <w:rFonts w:ascii="Times New Roman" w:hAnsi="Times New Roman" w:cs="Times New Roman"/>
          <w:sz w:val="28"/>
          <w:szCs w:val="28"/>
        </w:rPr>
        <w:t xml:space="preserve"> </w:t>
      </w:r>
      <w:r>
        <w:rPr>
          <w:rFonts w:ascii="Times New Roman" w:hAnsi="Times New Roman" w:cs="Times New Roman"/>
          <w:sz w:val="28"/>
          <w:szCs w:val="28"/>
        </w:rPr>
        <w:t xml:space="preserve">не лежат на одной прямой и имеют общую середину – точку О. Пусть точки </w:t>
      </w:r>
      <w:r>
        <w:rPr>
          <w:rFonts w:ascii="Times New Roman" w:hAnsi="Times New Roman" w:cs="Times New Roman"/>
          <w:sz w:val="28"/>
          <w:szCs w:val="28"/>
          <w:lang w:val="en-US"/>
        </w:rPr>
        <w:t>M</w:t>
      </w:r>
      <w:r w:rsidRPr="0051520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N</w:t>
      </w:r>
      <w:r>
        <w:rPr>
          <w:rFonts w:ascii="Times New Roman" w:hAnsi="Times New Roman" w:cs="Times New Roman"/>
          <w:sz w:val="28"/>
          <w:szCs w:val="28"/>
        </w:rPr>
        <w:t xml:space="preserve"> середины отрезков ВС и А</w:t>
      </w:r>
      <w:r>
        <w:rPr>
          <w:rFonts w:ascii="Times New Roman" w:hAnsi="Times New Roman" w:cs="Times New Roman"/>
          <w:sz w:val="28"/>
          <w:szCs w:val="28"/>
          <w:lang w:val="en-US"/>
        </w:rPr>
        <w:t>D</w:t>
      </w:r>
      <w:r>
        <w:rPr>
          <w:rFonts w:ascii="Times New Roman" w:hAnsi="Times New Roman" w:cs="Times New Roman"/>
          <w:sz w:val="28"/>
          <w:szCs w:val="28"/>
        </w:rPr>
        <w:t xml:space="preserve"> соответс</w:t>
      </w:r>
      <w:r w:rsidR="00DB7B94">
        <w:rPr>
          <w:rFonts w:ascii="Times New Roman" w:hAnsi="Times New Roman" w:cs="Times New Roman"/>
          <w:sz w:val="28"/>
          <w:szCs w:val="28"/>
        </w:rPr>
        <w:t>т</w:t>
      </w:r>
      <w:r>
        <w:rPr>
          <w:rFonts w:ascii="Times New Roman" w:hAnsi="Times New Roman" w:cs="Times New Roman"/>
          <w:sz w:val="28"/>
          <w:szCs w:val="28"/>
        </w:rPr>
        <w:t>венно. Докажите, что отрезки ОМ и О</w:t>
      </w:r>
      <w:r>
        <w:rPr>
          <w:rFonts w:ascii="Times New Roman" w:hAnsi="Times New Roman" w:cs="Times New Roman"/>
          <w:sz w:val="28"/>
          <w:szCs w:val="28"/>
          <w:lang w:val="en-US"/>
        </w:rPr>
        <w:t>N</w:t>
      </w:r>
      <w:r>
        <w:rPr>
          <w:rFonts w:ascii="Times New Roman" w:hAnsi="Times New Roman" w:cs="Times New Roman"/>
          <w:sz w:val="28"/>
          <w:szCs w:val="28"/>
        </w:rPr>
        <w:t xml:space="preserve"> равны. </w:t>
      </w:r>
    </w:p>
    <w:p w:rsidR="00734573" w:rsidRDefault="00734573" w:rsidP="00DB7B94">
      <w:pPr>
        <w:tabs>
          <w:tab w:val="left" w:pos="5835"/>
        </w:tabs>
        <w:spacing w:after="0"/>
        <w:jc w:val="both"/>
        <w:rPr>
          <w:rFonts w:ascii="Times New Roman" w:hAnsi="Times New Roman" w:cs="Times New Roman"/>
          <w:sz w:val="28"/>
          <w:szCs w:val="28"/>
        </w:rPr>
      </w:pPr>
      <w:r w:rsidRPr="00734573">
        <w:rPr>
          <w:rFonts w:ascii="Times New Roman" w:hAnsi="Times New Roman" w:cs="Times New Roman"/>
          <w:sz w:val="28"/>
          <w:szCs w:val="28"/>
        </w:rPr>
        <w:t xml:space="preserve">     </w:t>
      </w:r>
      <w:r w:rsidRPr="00734573">
        <w:rPr>
          <w:rFonts w:ascii="Times New Roman" w:hAnsi="Times New Roman" w:cs="Times New Roman"/>
          <w:sz w:val="28"/>
          <w:szCs w:val="28"/>
          <w:u w:val="single"/>
        </w:rPr>
        <w:t>Указание.</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1) отметьте на рисунке соответствующие равные элементы;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2) докажите, что угол АС</w:t>
      </w:r>
      <w:r>
        <w:rPr>
          <w:rFonts w:ascii="Times New Roman" w:hAnsi="Times New Roman" w:cs="Times New Roman"/>
          <w:sz w:val="28"/>
          <w:szCs w:val="28"/>
          <w:lang w:val="en-US"/>
        </w:rPr>
        <w:t>D</w:t>
      </w:r>
      <w:r w:rsidRPr="0051520D">
        <w:rPr>
          <w:rFonts w:ascii="Times New Roman" w:hAnsi="Times New Roman" w:cs="Times New Roman"/>
          <w:sz w:val="28"/>
          <w:szCs w:val="28"/>
        </w:rPr>
        <w:t xml:space="preserve"> </w:t>
      </w:r>
      <w:r>
        <w:rPr>
          <w:rFonts w:ascii="Times New Roman" w:hAnsi="Times New Roman" w:cs="Times New Roman"/>
          <w:sz w:val="28"/>
          <w:szCs w:val="28"/>
        </w:rPr>
        <w:t>= СО</w:t>
      </w:r>
      <w:r>
        <w:rPr>
          <w:rFonts w:ascii="Times New Roman" w:hAnsi="Times New Roman" w:cs="Times New Roman"/>
          <w:sz w:val="28"/>
          <w:szCs w:val="28"/>
          <w:lang w:val="en-US"/>
        </w:rPr>
        <w:t>D</w:t>
      </w:r>
      <w:r>
        <w:rPr>
          <w:rFonts w:ascii="Times New Roman" w:hAnsi="Times New Roman" w:cs="Times New Roman"/>
          <w:sz w:val="28"/>
          <w:szCs w:val="28"/>
        </w:rPr>
        <w:t>; ∆ АО</w:t>
      </w:r>
      <w:r>
        <w:rPr>
          <w:rFonts w:ascii="Times New Roman" w:hAnsi="Times New Roman" w:cs="Times New Roman"/>
          <w:sz w:val="28"/>
          <w:szCs w:val="28"/>
          <w:lang w:val="en-US"/>
        </w:rPr>
        <w:t>D</w:t>
      </w:r>
      <w:r>
        <w:rPr>
          <w:rFonts w:ascii="Times New Roman" w:hAnsi="Times New Roman" w:cs="Times New Roman"/>
          <w:sz w:val="28"/>
          <w:szCs w:val="28"/>
        </w:rPr>
        <w:t xml:space="preserve"> = ∆ ВОС; </w:t>
      </w:r>
    </w:p>
    <w:p w:rsidR="00734573" w:rsidRDefault="00734573"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3) докажите, что СМ=</w:t>
      </w:r>
      <w:r>
        <w:rPr>
          <w:rFonts w:ascii="Times New Roman" w:hAnsi="Times New Roman" w:cs="Times New Roman"/>
          <w:sz w:val="28"/>
          <w:szCs w:val="28"/>
          <w:lang w:val="en-US"/>
        </w:rPr>
        <w:t>DN</w:t>
      </w:r>
      <w:r>
        <w:rPr>
          <w:rFonts w:ascii="Times New Roman" w:hAnsi="Times New Roman" w:cs="Times New Roman"/>
          <w:sz w:val="28"/>
          <w:szCs w:val="28"/>
        </w:rPr>
        <w:t>; угол  ОВС=</w:t>
      </w:r>
      <w:r>
        <w:rPr>
          <w:rFonts w:ascii="Times New Roman" w:hAnsi="Times New Roman" w:cs="Times New Roman"/>
          <w:sz w:val="28"/>
          <w:szCs w:val="28"/>
          <w:lang w:val="en-US"/>
        </w:rPr>
        <w:t>OAD</w:t>
      </w:r>
      <w:r>
        <w:rPr>
          <w:rFonts w:ascii="Times New Roman" w:hAnsi="Times New Roman" w:cs="Times New Roman"/>
          <w:sz w:val="28"/>
          <w:szCs w:val="28"/>
        </w:rPr>
        <w:t>;</w:t>
      </w:r>
      <w:r w:rsidR="00B60B31">
        <w:rPr>
          <w:rFonts w:ascii="Times New Roman" w:hAnsi="Times New Roman" w:cs="Times New Roman"/>
          <w:sz w:val="28"/>
          <w:szCs w:val="28"/>
        </w:rPr>
        <w:t xml:space="preserve"> </w:t>
      </w:r>
    </w:p>
    <w:p w:rsidR="00B60B31" w:rsidRDefault="00B60B31"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Самостоятельную деятельность учащихся можно и нужно организовывать на различных уровнях: от воспроизведения действий по образцу узнавания объектов путем их сравнения с известным образцом до составления модели и алгоритма действий в нестандартных ситуациях. </w:t>
      </w:r>
    </w:p>
    <w:p w:rsidR="00B60B31" w:rsidRDefault="00B60B31"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Учителю необходимо учитывать, что при составлении заданий для самостоятельной работы степень сложности должна отвечать учебным возможностям детей. </w:t>
      </w:r>
    </w:p>
    <w:p w:rsidR="00B60B31" w:rsidRDefault="00B60B31"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Переход с одного уровня на другой должен осуществляться постепенно, только когда учитель будет убежден, что учащиеся справятся со следующим уровнем самостоятельности. Иначе в атмосфере спешки и нервозности у ученика возникают пробелы в знаниях. </w:t>
      </w:r>
    </w:p>
    <w:p w:rsidR="00B60B31" w:rsidRDefault="00B60B31"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Очень важно, чтобы содержание самостоятельной работы, форма и время ее выполнения отвечали основным целям обучения данной теме на данном этапе. </w:t>
      </w:r>
    </w:p>
    <w:p w:rsidR="00B60B31" w:rsidRDefault="00B60B31"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В тоже  время учителю нужно знать, что злоупотребление самостоятельной работой в учебном процессе также вредно, как и ее недооценка. Бывает так, что учитель включает в урок самостоятельную работу без особой необходимости, просто ради разнообразия, не продумав ее содержание и форму организации. Результаты бывают плачевные: или дети не готовы выполнить задание, или не хватило времени. </w:t>
      </w:r>
    </w:p>
    <w:p w:rsidR="00B60B31" w:rsidRDefault="00B60B31"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А в результате – зря потраченное время урока. Но, если составляя план урока, учитель тщательно продумал место и время самостоятельной работы, четко определил ее общее содерж</w:t>
      </w:r>
      <w:r w:rsidR="0051520D">
        <w:rPr>
          <w:rFonts w:ascii="Times New Roman" w:hAnsi="Times New Roman" w:cs="Times New Roman"/>
          <w:sz w:val="28"/>
          <w:szCs w:val="28"/>
        </w:rPr>
        <w:t>а</w:t>
      </w:r>
      <w:r>
        <w:rPr>
          <w:rFonts w:ascii="Times New Roman" w:hAnsi="Times New Roman" w:cs="Times New Roman"/>
          <w:sz w:val="28"/>
          <w:szCs w:val="28"/>
        </w:rPr>
        <w:t xml:space="preserve">ние, разбил задания по разным уровням сложности, то она сыграла свою положительную роль. </w:t>
      </w:r>
    </w:p>
    <w:p w:rsidR="00B60B31" w:rsidRDefault="00B60B31"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Проводя ту или иную самостоятельную работу учащихся, иногда учитель рассматривает ее как самоцель, не обращая данного внимания на то, способствует ли она активной мыслительной деятельности ученика или нет. Часто работа направлена лишь на выполнение заданий по образцу, среди которых </w:t>
      </w:r>
      <w:r w:rsidR="0051520D">
        <w:rPr>
          <w:rFonts w:ascii="Times New Roman" w:hAnsi="Times New Roman" w:cs="Times New Roman"/>
          <w:sz w:val="28"/>
          <w:szCs w:val="28"/>
        </w:rPr>
        <w:t>мало заданий творческого характе</w:t>
      </w:r>
      <w:r>
        <w:rPr>
          <w:rFonts w:ascii="Times New Roman" w:hAnsi="Times New Roman" w:cs="Times New Roman"/>
          <w:sz w:val="28"/>
          <w:szCs w:val="28"/>
        </w:rPr>
        <w:t xml:space="preserve">ра.  </w:t>
      </w:r>
    </w:p>
    <w:p w:rsidR="00B60B31" w:rsidRDefault="00B60B31"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В то время как задания творческого характера, развивая у учеников умение отойти от той формы изложения материала, которая была предложена учителем или учеником, раскрывая его стороны. </w:t>
      </w:r>
    </w:p>
    <w:p w:rsidR="00B60B31" w:rsidRDefault="00B60B31"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Поэтому учителю очень важно знать формы и виды самостоятельных работ, их место в процессе обучения.</w:t>
      </w:r>
      <w:r w:rsidR="0070635E">
        <w:rPr>
          <w:rFonts w:ascii="Times New Roman" w:hAnsi="Times New Roman" w:cs="Times New Roman"/>
          <w:sz w:val="28"/>
          <w:szCs w:val="28"/>
        </w:rPr>
        <w:t xml:space="preserve"> </w:t>
      </w:r>
    </w:p>
    <w:p w:rsidR="0070635E" w:rsidRDefault="0070635E"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Но нельзя забывать, что на успехи ученика огромное влияние оказывает настрой самого учителя. Здесь очень важен известный психологам эффект Розенталя – Якобсона. Эти исследователи провели следующий эксперимент: они давали учителю заведомо неправильную   информацию о показаниях умственного</w:t>
      </w:r>
      <w:r w:rsidR="0051520D">
        <w:rPr>
          <w:rFonts w:ascii="Times New Roman" w:hAnsi="Times New Roman" w:cs="Times New Roman"/>
          <w:sz w:val="28"/>
          <w:szCs w:val="28"/>
        </w:rPr>
        <w:t xml:space="preserve"> </w:t>
      </w:r>
      <w:r>
        <w:rPr>
          <w:rFonts w:ascii="Times New Roman" w:hAnsi="Times New Roman" w:cs="Times New Roman"/>
          <w:sz w:val="28"/>
          <w:szCs w:val="28"/>
        </w:rPr>
        <w:t xml:space="preserve">развития детей. Как выяснилось, последующие достижения учеников зависели от этой информации, то есть от мнения учителя о возможностях ученика. Те дети, которые воспринимались учителем как более одаренные ( хотя таковыми не являлись), показали большие сдвиги в учебе по сравнению с детьми, которых учитель считал менее одаренными. </w:t>
      </w:r>
    </w:p>
    <w:p w:rsidR="0070635E" w:rsidRDefault="0070635E"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Вот почему так важно умение учителя создать в классе доброжелательную атмосферу, особенно во время выполнения самостоятельных работ. </w:t>
      </w:r>
    </w:p>
    <w:p w:rsidR="0070635E" w:rsidRDefault="0070635E"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tabs>
          <w:tab w:val="left" w:pos="5835"/>
        </w:tabs>
        <w:spacing w:after="0"/>
        <w:jc w:val="both"/>
        <w:rPr>
          <w:rFonts w:ascii="Times New Roman" w:hAnsi="Times New Roman" w:cs="Times New Roman"/>
          <w:sz w:val="28"/>
          <w:szCs w:val="28"/>
        </w:rPr>
      </w:pPr>
    </w:p>
    <w:p w:rsidR="0070635E" w:rsidRDefault="0070635E" w:rsidP="00DB7B94">
      <w:pPr>
        <w:pStyle w:val="a7"/>
        <w:tabs>
          <w:tab w:val="left" w:pos="5835"/>
        </w:tabs>
        <w:spacing w:after="0"/>
        <w:ind w:left="1830"/>
        <w:jc w:val="both"/>
        <w:rPr>
          <w:rFonts w:ascii="Times New Roman" w:hAnsi="Times New Roman" w:cs="Times New Roman"/>
          <w:b/>
          <w:sz w:val="28"/>
          <w:szCs w:val="28"/>
        </w:rPr>
      </w:pPr>
      <w:r>
        <w:rPr>
          <w:rFonts w:ascii="Times New Roman" w:hAnsi="Times New Roman" w:cs="Times New Roman"/>
          <w:b/>
          <w:sz w:val="28"/>
          <w:szCs w:val="28"/>
        </w:rPr>
        <w:lastRenderedPageBreak/>
        <w:t>1.2. Виды самостоятельных работ</w:t>
      </w:r>
    </w:p>
    <w:p w:rsidR="0070635E" w:rsidRDefault="0070635E" w:rsidP="00DB7B94">
      <w:pPr>
        <w:tabs>
          <w:tab w:val="left" w:pos="5835"/>
        </w:tabs>
        <w:spacing w:after="0"/>
        <w:jc w:val="both"/>
        <w:rPr>
          <w:rFonts w:ascii="Times New Roman" w:hAnsi="Times New Roman" w:cs="Times New Roman"/>
          <w:b/>
          <w:sz w:val="28"/>
          <w:szCs w:val="28"/>
        </w:rPr>
      </w:pPr>
    </w:p>
    <w:p w:rsidR="0070635E" w:rsidRDefault="0070635E" w:rsidP="00DB7B94">
      <w:pPr>
        <w:tabs>
          <w:tab w:val="left" w:pos="5835"/>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зависимости от целей, которые ставятся перед самостоятельными работами, они могут быть: </w:t>
      </w:r>
    </w:p>
    <w:p w:rsidR="0070635E" w:rsidRDefault="0070635E" w:rsidP="00DB7B94">
      <w:pPr>
        <w:pStyle w:val="a7"/>
        <w:numPr>
          <w:ilvl w:val="0"/>
          <w:numId w:val="9"/>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Обучающими </w:t>
      </w:r>
    </w:p>
    <w:p w:rsidR="0070635E" w:rsidRDefault="0070635E" w:rsidP="00DB7B94">
      <w:pPr>
        <w:pStyle w:val="a7"/>
        <w:numPr>
          <w:ilvl w:val="0"/>
          <w:numId w:val="9"/>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Тренировочными </w:t>
      </w:r>
    </w:p>
    <w:p w:rsidR="0070635E" w:rsidRDefault="0070635E" w:rsidP="00DB7B94">
      <w:pPr>
        <w:pStyle w:val="a7"/>
        <w:numPr>
          <w:ilvl w:val="0"/>
          <w:numId w:val="9"/>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Закрепляющими </w:t>
      </w:r>
    </w:p>
    <w:p w:rsidR="0070635E" w:rsidRDefault="0070635E" w:rsidP="00DB7B94">
      <w:pPr>
        <w:pStyle w:val="a7"/>
        <w:numPr>
          <w:ilvl w:val="0"/>
          <w:numId w:val="9"/>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Повторительными </w:t>
      </w:r>
    </w:p>
    <w:p w:rsidR="0070635E" w:rsidRDefault="0070635E" w:rsidP="00DB7B94">
      <w:pPr>
        <w:pStyle w:val="a7"/>
        <w:numPr>
          <w:ilvl w:val="0"/>
          <w:numId w:val="9"/>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Развивающими </w:t>
      </w:r>
    </w:p>
    <w:p w:rsidR="0070635E" w:rsidRDefault="0070635E" w:rsidP="00DB7B94">
      <w:pPr>
        <w:pStyle w:val="a7"/>
        <w:numPr>
          <w:ilvl w:val="0"/>
          <w:numId w:val="9"/>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Творческими  </w:t>
      </w:r>
    </w:p>
    <w:p w:rsidR="0070635E" w:rsidRDefault="0070635E" w:rsidP="00DB7B94">
      <w:pPr>
        <w:pStyle w:val="a7"/>
        <w:numPr>
          <w:ilvl w:val="0"/>
          <w:numId w:val="9"/>
        </w:num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Контрольными </w:t>
      </w:r>
    </w:p>
    <w:p w:rsidR="0070635E" w:rsidRDefault="0070635E" w:rsidP="00DB7B94">
      <w:pPr>
        <w:pStyle w:val="a7"/>
        <w:numPr>
          <w:ilvl w:val="2"/>
          <w:numId w:val="12"/>
        </w:numPr>
        <w:tabs>
          <w:tab w:val="left" w:pos="5835"/>
        </w:tabs>
        <w:spacing w:after="0"/>
        <w:jc w:val="both"/>
        <w:rPr>
          <w:rFonts w:ascii="Times New Roman" w:hAnsi="Times New Roman" w:cs="Times New Roman"/>
          <w:b/>
          <w:sz w:val="28"/>
          <w:szCs w:val="28"/>
        </w:rPr>
      </w:pPr>
      <w:r w:rsidRPr="0070635E">
        <w:rPr>
          <w:rFonts w:ascii="Times New Roman" w:hAnsi="Times New Roman" w:cs="Times New Roman"/>
          <w:b/>
          <w:sz w:val="28"/>
          <w:szCs w:val="28"/>
        </w:rPr>
        <w:t xml:space="preserve">Обучающие самостоятельные работы </w:t>
      </w:r>
    </w:p>
    <w:p w:rsidR="0051520D" w:rsidRPr="0051520D" w:rsidRDefault="0051520D" w:rsidP="00DB7B94">
      <w:pPr>
        <w:pStyle w:val="a7"/>
        <w:tabs>
          <w:tab w:val="left" w:pos="5835"/>
        </w:tabs>
        <w:spacing w:after="0"/>
        <w:ind w:left="2421"/>
        <w:jc w:val="both"/>
        <w:rPr>
          <w:rFonts w:ascii="Times New Roman" w:hAnsi="Times New Roman" w:cs="Times New Roman"/>
          <w:sz w:val="28"/>
          <w:szCs w:val="28"/>
        </w:rPr>
      </w:pPr>
    </w:p>
    <w:p w:rsidR="0070635E" w:rsidRDefault="0051520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Смысл обучающих самостоятельных работ  заключается в самостоятельном выполнении школьниками данных учителем в ходе объяснения нового материала. Цель таких работ – развитие интереса и изучаемому материалу, привлечение внимания каждого ученика к тому, что объясняет учитель. Здесь сразу выясняется непонятное, выявляются сложные моменты, дают себе знать пробелы в знаниях, которые мешают прочно усвоить изучаемый материал. </w:t>
      </w:r>
    </w:p>
    <w:p w:rsidR="0051520D" w:rsidRDefault="0051520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Самостоятельные работы по формированию знаний проводятся на этапе подготовки к введению нового содержания, а также при непосредственном введении нового содержания, при первичном закреплении знаний, то есть сразу после объяснения нового, когда знания учащихся еще непрочны. Учителю необходимо знать следующие особенности обучающих самостоятельных работ: их надо составлять в основном из заданий репродуктивного характера, проверять немедленно и не ставить за них плохих оценок. </w:t>
      </w:r>
    </w:p>
    <w:p w:rsidR="0051520D" w:rsidRDefault="0051520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Так как самостоятельные обучающие работы проводятся во время объяснения нового материала или сразу после объяснения, то их немедленная проверка дает учителю четкую картину того, что происходит на уроке, какова степень понимания учащимися нового материала  на самом раннем этапе его изучения. Цель этих работ – не контроль, а обучение, поэтому им следует отводить много времени на уроке. </w:t>
      </w:r>
    </w:p>
    <w:p w:rsidR="0051520D" w:rsidRDefault="0051520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К обучающим самостоятельным работам можно отнести работу учащихся по выполнению следующего задания: « Разбейте треугольник на три части, из которых можно было бы сложить прямоугольник, сделайте вывод о формуле площади треугольника». Результат показан на рисунке. </w:t>
      </w:r>
    </w:p>
    <w:p w:rsidR="0051520D" w:rsidRPr="0070635E" w:rsidRDefault="0051520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1520D" w:rsidRPr="00DB7B94" w:rsidRDefault="00DB7B94" w:rsidP="00DB7B94">
      <w:pPr>
        <w:pStyle w:val="a7"/>
        <w:tabs>
          <w:tab w:val="left" w:pos="5835"/>
        </w:tabs>
        <w:spacing w:after="0"/>
        <w:ind w:left="2421"/>
        <w:jc w:val="both"/>
        <w:rPr>
          <w:rFonts w:ascii="Times New Roman" w:hAnsi="Times New Roman" w:cs="Times New Roman"/>
          <w:sz w:val="28"/>
          <w:szCs w:val="28"/>
        </w:rPr>
      </w:pPr>
      <w:r>
        <w:rPr>
          <w:noProof/>
          <w:lang w:eastAsia="ru-RU"/>
        </w:rPr>
        <w:lastRenderedPageBreak/>
        <w:drawing>
          <wp:inline distT="0" distB="0" distL="0" distR="0">
            <wp:extent cx="4191000" cy="1476375"/>
            <wp:effectExtent l="19050" t="0" r="0" b="0"/>
            <wp:docPr id="1" name="Рисунок 1" descr="http://festival.1september.ru/articles/21447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214474/img3.jpg"/>
                    <pic:cNvPicPr>
                      <a:picLocks noChangeAspect="1" noChangeArrowheads="1"/>
                    </pic:cNvPicPr>
                  </pic:nvPicPr>
                  <pic:blipFill>
                    <a:blip r:embed="rId11" cstate="print"/>
                    <a:srcRect/>
                    <a:stretch>
                      <a:fillRect/>
                    </a:stretch>
                  </pic:blipFill>
                  <pic:spPr bwMode="auto">
                    <a:xfrm>
                      <a:off x="0" y="0"/>
                      <a:ext cx="4191000" cy="1476375"/>
                    </a:xfrm>
                    <a:prstGeom prst="rect">
                      <a:avLst/>
                    </a:prstGeom>
                    <a:noFill/>
                    <a:ln w="9525">
                      <a:noFill/>
                      <a:miter lim="800000"/>
                      <a:headEnd/>
                      <a:tailEnd/>
                    </a:ln>
                  </pic:spPr>
                </pic:pic>
              </a:graphicData>
            </a:graphic>
          </wp:inline>
        </w:drawing>
      </w:r>
    </w:p>
    <w:p w:rsidR="0051520D" w:rsidRDefault="0051520D" w:rsidP="00DB7B94">
      <w:pPr>
        <w:tabs>
          <w:tab w:val="left" w:pos="5835"/>
        </w:tabs>
        <w:spacing w:after="0"/>
        <w:jc w:val="both"/>
        <w:rPr>
          <w:rFonts w:ascii="Times New Roman" w:hAnsi="Times New Roman" w:cs="Times New Roman"/>
          <w:b/>
          <w:sz w:val="28"/>
          <w:szCs w:val="28"/>
        </w:rPr>
      </w:pPr>
    </w:p>
    <w:p w:rsidR="0051520D" w:rsidRDefault="0051520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520D">
        <w:rPr>
          <w:rFonts w:ascii="Times New Roman" w:hAnsi="Times New Roman" w:cs="Times New Roman"/>
          <w:sz w:val="28"/>
          <w:szCs w:val="28"/>
        </w:rPr>
        <w:t>Когда</w:t>
      </w:r>
      <w:r>
        <w:rPr>
          <w:rFonts w:ascii="Times New Roman" w:hAnsi="Times New Roman" w:cs="Times New Roman"/>
          <w:sz w:val="28"/>
          <w:szCs w:val="28"/>
        </w:rPr>
        <w:t xml:space="preserve"> мы п</w:t>
      </w:r>
      <w:r w:rsidR="00DB7B94">
        <w:rPr>
          <w:rFonts w:ascii="Times New Roman" w:hAnsi="Times New Roman" w:cs="Times New Roman"/>
          <w:sz w:val="28"/>
          <w:szCs w:val="28"/>
        </w:rPr>
        <w:t>ереходим к изучению площади параллелограмма</w:t>
      </w:r>
      <w:r>
        <w:rPr>
          <w:rFonts w:ascii="Times New Roman" w:hAnsi="Times New Roman" w:cs="Times New Roman"/>
          <w:sz w:val="28"/>
          <w:szCs w:val="28"/>
        </w:rPr>
        <w:t xml:space="preserve">, то учащимся предлагалось самим найти способ разбиения на части, из которых можно было бы составить фигуру, площадь которой мы уже умеем находить. </w:t>
      </w:r>
    </w:p>
    <w:p w:rsidR="0051520D" w:rsidRDefault="0051520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1520D" w:rsidRDefault="0051520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Перед тем, как перейти к изучению площади трапеции,  накануне соответствующего урока предлагается разбить трапецию на такие части, площади которых легко вычислить. В основном ребята разбили трапецию как показано на рисунке. </w:t>
      </w:r>
    </w:p>
    <w:p w:rsidR="0051520D" w:rsidRDefault="0051520D" w:rsidP="00DB7B94">
      <w:pPr>
        <w:tabs>
          <w:tab w:val="left" w:pos="58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1520D" w:rsidRDefault="00DB7B94" w:rsidP="00DB7B94">
      <w:pPr>
        <w:tabs>
          <w:tab w:val="left" w:pos="5835"/>
        </w:tabs>
        <w:spacing w:after="0"/>
        <w:jc w:val="center"/>
        <w:rPr>
          <w:rFonts w:ascii="Times New Roman" w:hAnsi="Times New Roman" w:cs="Times New Roman"/>
          <w:sz w:val="28"/>
          <w:szCs w:val="28"/>
        </w:rPr>
      </w:pPr>
      <w:r>
        <w:rPr>
          <w:noProof/>
          <w:lang w:eastAsia="ru-RU"/>
        </w:rPr>
        <w:drawing>
          <wp:inline distT="0" distB="0" distL="0" distR="0">
            <wp:extent cx="1924050" cy="1095375"/>
            <wp:effectExtent l="19050" t="0" r="0" b="0"/>
            <wp:docPr id="4" name="Рисунок 4" descr="http://festival.1september.ru/articles/21447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214474/img4.jpg"/>
                    <pic:cNvPicPr>
                      <a:picLocks noChangeAspect="1" noChangeArrowheads="1"/>
                    </pic:cNvPicPr>
                  </pic:nvPicPr>
                  <pic:blipFill>
                    <a:blip r:embed="rId12" cstate="print"/>
                    <a:srcRect/>
                    <a:stretch>
                      <a:fillRect/>
                    </a:stretch>
                  </pic:blipFill>
                  <pic:spPr bwMode="auto">
                    <a:xfrm>
                      <a:off x="0" y="0"/>
                      <a:ext cx="1924050" cy="1095375"/>
                    </a:xfrm>
                    <a:prstGeom prst="rect">
                      <a:avLst/>
                    </a:prstGeom>
                    <a:noFill/>
                    <a:ln w="9525">
                      <a:noFill/>
                      <a:miter lim="800000"/>
                      <a:headEnd/>
                      <a:tailEnd/>
                    </a:ln>
                  </pic:spPr>
                </pic:pic>
              </a:graphicData>
            </a:graphic>
          </wp:inline>
        </w:drawing>
      </w: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На уроке, где выводилась формула площади трапеции, мы шли от предложения учащихся. Вывод нужной формулы в данном случае выглядел следующим образом: </w:t>
      </w:r>
    </w:p>
    <w:p w:rsidR="00DB7B94" w:rsidRPr="00A31CE0" w:rsidRDefault="00DB7B94" w:rsidP="00DB7B94">
      <w:pPr>
        <w:jc w:val="both"/>
        <w:rPr>
          <w:rFonts w:ascii="Times New Roman" w:hAnsi="Times New Roman" w:cs="Times New Roman"/>
          <w:sz w:val="36"/>
          <w:szCs w:val="28"/>
        </w:rPr>
      </w:pPr>
      <w:r w:rsidRPr="00DB7B94">
        <w:rPr>
          <w:rFonts w:ascii="Helvetica" w:hAnsi="Helvetica" w:cs="Helvetica"/>
          <w:color w:val="333333"/>
          <w:sz w:val="24"/>
          <w:szCs w:val="20"/>
          <w:shd w:val="clear" w:color="auto" w:fill="FFFFFF"/>
          <w:lang w:val="en-US"/>
        </w:rPr>
        <w:t>S</w:t>
      </w:r>
      <w:r w:rsidRPr="00DB7B94">
        <w:rPr>
          <w:rFonts w:ascii="Helvetica" w:hAnsi="Helvetica" w:cs="Helvetica"/>
          <w:color w:val="333333"/>
          <w:sz w:val="18"/>
          <w:szCs w:val="15"/>
          <w:shd w:val="clear" w:color="auto" w:fill="FFFFFF"/>
          <w:vertAlign w:val="subscript"/>
          <w:lang w:val="en-US"/>
        </w:rPr>
        <w:t>ABCD</w:t>
      </w:r>
      <w:r w:rsidRPr="00DB7B94">
        <w:rPr>
          <w:rStyle w:val="apple-converted-space"/>
          <w:rFonts w:ascii="Helvetica" w:hAnsi="Helvetica" w:cs="Helvetica"/>
          <w:color w:val="333333"/>
          <w:sz w:val="18"/>
          <w:szCs w:val="15"/>
          <w:shd w:val="clear" w:color="auto" w:fill="FFFFFF"/>
          <w:vertAlign w:val="subscript"/>
          <w:lang w:val="en-US"/>
        </w:rPr>
        <w:t> </w:t>
      </w:r>
      <w:r w:rsidRPr="00A31CE0">
        <w:rPr>
          <w:rFonts w:ascii="Helvetica" w:hAnsi="Helvetica" w:cs="Helvetica"/>
          <w:color w:val="333333"/>
          <w:sz w:val="24"/>
          <w:szCs w:val="20"/>
          <w:shd w:val="clear" w:color="auto" w:fill="FFFFFF"/>
        </w:rPr>
        <w:t xml:space="preserve">= </w:t>
      </w:r>
      <w:r w:rsidRPr="00DB7B94">
        <w:rPr>
          <w:rFonts w:ascii="Helvetica" w:hAnsi="Helvetica" w:cs="Helvetica"/>
          <w:color w:val="333333"/>
          <w:sz w:val="24"/>
          <w:szCs w:val="20"/>
          <w:shd w:val="clear" w:color="auto" w:fill="FFFFFF"/>
          <w:lang w:val="en-US"/>
        </w:rPr>
        <w:t>S</w:t>
      </w:r>
      <w:r w:rsidRPr="00DB7B94">
        <w:rPr>
          <w:rFonts w:ascii="Helvetica" w:hAnsi="Helvetica" w:cs="Helvetica"/>
          <w:color w:val="333333"/>
          <w:sz w:val="18"/>
          <w:szCs w:val="15"/>
          <w:shd w:val="clear" w:color="auto" w:fill="FFFFFF"/>
          <w:vertAlign w:val="subscript"/>
          <w:lang w:val="en-US"/>
        </w:rPr>
        <w:t>ABM</w:t>
      </w:r>
      <w:r w:rsidRPr="00DB7B94">
        <w:rPr>
          <w:rStyle w:val="apple-converted-space"/>
          <w:rFonts w:ascii="Helvetica" w:hAnsi="Helvetica" w:cs="Helvetica"/>
          <w:color w:val="333333"/>
          <w:sz w:val="24"/>
          <w:szCs w:val="20"/>
          <w:shd w:val="clear" w:color="auto" w:fill="FFFFFF"/>
          <w:lang w:val="en-US"/>
        </w:rPr>
        <w:t> </w:t>
      </w:r>
      <w:r w:rsidRPr="00A31CE0">
        <w:rPr>
          <w:rFonts w:ascii="Helvetica" w:hAnsi="Helvetica" w:cs="Helvetica"/>
          <w:color w:val="333333"/>
          <w:sz w:val="24"/>
          <w:szCs w:val="20"/>
          <w:shd w:val="clear" w:color="auto" w:fill="FFFFFF"/>
        </w:rPr>
        <w:t xml:space="preserve">+ </w:t>
      </w:r>
      <w:r w:rsidRPr="00DB7B94">
        <w:rPr>
          <w:rFonts w:ascii="Helvetica" w:hAnsi="Helvetica" w:cs="Helvetica"/>
          <w:color w:val="333333"/>
          <w:sz w:val="24"/>
          <w:szCs w:val="20"/>
          <w:shd w:val="clear" w:color="auto" w:fill="FFFFFF"/>
          <w:lang w:val="en-US"/>
        </w:rPr>
        <w:t>S</w:t>
      </w:r>
      <w:r w:rsidRPr="00DB7B94">
        <w:rPr>
          <w:rStyle w:val="apple-converted-space"/>
          <w:rFonts w:ascii="Helvetica" w:hAnsi="Helvetica" w:cs="Helvetica"/>
          <w:color w:val="333333"/>
          <w:sz w:val="24"/>
          <w:szCs w:val="20"/>
          <w:shd w:val="clear" w:color="auto" w:fill="FFFFFF"/>
          <w:lang w:val="en-US"/>
        </w:rPr>
        <w:t> </w:t>
      </w:r>
      <w:r w:rsidRPr="00DB7B94">
        <w:rPr>
          <w:rFonts w:ascii="Helvetica" w:hAnsi="Helvetica" w:cs="Helvetica"/>
          <w:color w:val="333333"/>
          <w:sz w:val="18"/>
          <w:szCs w:val="15"/>
          <w:shd w:val="clear" w:color="auto" w:fill="FFFFFF"/>
          <w:vertAlign w:val="subscript"/>
          <w:lang w:val="en-US"/>
        </w:rPr>
        <w:t>BCKM</w:t>
      </w:r>
      <w:r w:rsidRPr="00DB7B94">
        <w:rPr>
          <w:rStyle w:val="apple-converted-space"/>
          <w:rFonts w:ascii="Helvetica" w:hAnsi="Helvetica" w:cs="Helvetica"/>
          <w:color w:val="333333"/>
          <w:sz w:val="24"/>
          <w:szCs w:val="20"/>
          <w:shd w:val="clear" w:color="auto" w:fill="FFFFFF"/>
          <w:lang w:val="en-US"/>
        </w:rPr>
        <w:t> </w:t>
      </w:r>
      <w:r w:rsidRPr="00A31CE0">
        <w:rPr>
          <w:rFonts w:ascii="Helvetica" w:hAnsi="Helvetica" w:cs="Helvetica"/>
          <w:color w:val="333333"/>
          <w:sz w:val="24"/>
          <w:szCs w:val="20"/>
          <w:shd w:val="clear" w:color="auto" w:fill="FFFFFF"/>
        </w:rPr>
        <w:t xml:space="preserve">+ </w:t>
      </w:r>
      <w:r w:rsidRPr="00DB7B94">
        <w:rPr>
          <w:rFonts w:ascii="Helvetica" w:hAnsi="Helvetica" w:cs="Helvetica"/>
          <w:color w:val="333333"/>
          <w:sz w:val="24"/>
          <w:szCs w:val="20"/>
          <w:shd w:val="clear" w:color="auto" w:fill="FFFFFF"/>
          <w:lang w:val="en-US"/>
        </w:rPr>
        <w:t>S</w:t>
      </w:r>
      <w:r w:rsidRPr="00DB7B94">
        <w:rPr>
          <w:rStyle w:val="apple-converted-space"/>
          <w:rFonts w:ascii="Helvetica" w:hAnsi="Helvetica" w:cs="Helvetica"/>
          <w:color w:val="333333"/>
          <w:sz w:val="24"/>
          <w:szCs w:val="20"/>
          <w:shd w:val="clear" w:color="auto" w:fill="FFFFFF"/>
          <w:lang w:val="en-US"/>
        </w:rPr>
        <w:t> </w:t>
      </w:r>
      <w:r w:rsidRPr="00DB7B94">
        <w:rPr>
          <w:rFonts w:ascii="Helvetica" w:hAnsi="Helvetica" w:cs="Helvetica"/>
          <w:color w:val="333333"/>
          <w:sz w:val="18"/>
          <w:szCs w:val="15"/>
          <w:shd w:val="clear" w:color="auto" w:fill="FFFFFF"/>
          <w:vertAlign w:val="subscript"/>
          <w:lang w:val="en-US"/>
        </w:rPr>
        <w:t>CKD</w:t>
      </w:r>
      <w:r w:rsidRPr="00DB7B94">
        <w:rPr>
          <w:rStyle w:val="apple-converted-space"/>
          <w:rFonts w:ascii="Helvetica" w:hAnsi="Helvetica" w:cs="Helvetica"/>
          <w:color w:val="333333"/>
          <w:sz w:val="24"/>
          <w:szCs w:val="20"/>
          <w:shd w:val="clear" w:color="auto" w:fill="FFFFFF"/>
          <w:lang w:val="en-US"/>
        </w:rPr>
        <w:t> </w:t>
      </w:r>
      <w:r w:rsidRPr="00A31CE0">
        <w:rPr>
          <w:rFonts w:ascii="Helvetica" w:hAnsi="Helvetica" w:cs="Helvetica"/>
          <w:color w:val="333333"/>
          <w:sz w:val="24"/>
          <w:szCs w:val="20"/>
          <w:shd w:val="clear" w:color="auto" w:fill="FFFFFF"/>
        </w:rPr>
        <w:t>= (</w:t>
      </w:r>
      <w:r w:rsidRPr="00DB7B94">
        <w:rPr>
          <w:rFonts w:ascii="Helvetica" w:hAnsi="Helvetica" w:cs="Helvetica"/>
          <w:color w:val="333333"/>
          <w:sz w:val="24"/>
          <w:szCs w:val="20"/>
          <w:shd w:val="clear" w:color="auto" w:fill="FFFFFF"/>
          <w:lang w:val="en-US"/>
        </w:rPr>
        <w:t>S</w:t>
      </w:r>
      <w:r w:rsidRPr="00DB7B94">
        <w:rPr>
          <w:rStyle w:val="apple-converted-space"/>
          <w:rFonts w:ascii="Helvetica" w:hAnsi="Helvetica" w:cs="Helvetica"/>
          <w:color w:val="333333"/>
          <w:sz w:val="24"/>
          <w:szCs w:val="20"/>
          <w:shd w:val="clear" w:color="auto" w:fill="FFFFFF"/>
          <w:lang w:val="en-US"/>
        </w:rPr>
        <w:t> </w:t>
      </w:r>
      <w:r w:rsidRPr="00DB7B94">
        <w:rPr>
          <w:rFonts w:ascii="Helvetica" w:hAnsi="Helvetica" w:cs="Helvetica"/>
          <w:color w:val="333333"/>
          <w:sz w:val="18"/>
          <w:szCs w:val="15"/>
          <w:shd w:val="clear" w:color="auto" w:fill="FFFFFF"/>
          <w:vertAlign w:val="subscript"/>
          <w:lang w:val="en-US"/>
        </w:rPr>
        <w:t>ABC</w:t>
      </w:r>
      <w:r w:rsidRPr="00DB7B94">
        <w:rPr>
          <w:rStyle w:val="apple-converted-space"/>
          <w:rFonts w:ascii="Helvetica" w:hAnsi="Helvetica" w:cs="Helvetica"/>
          <w:color w:val="333333"/>
          <w:sz w:val="18"/>
          <w:szCs w:val="15"/>
          <w:shd w:val="clear" w:color="auto" w:fill="FFFFFF"/>
          <w:vertAlign w:val="subscript"/>
          <w:lang w:val="en-US"/>
        </w:rPr>
        <w:t> </w:t>
      </w:r>
      <w:r w:rsidRPr="00A31CE0">
        <w:rPr>
          <w:rFonts w:ascii="Helvetica" w:hAnsi="Helvetica" w:cs="Helvetica"/>
          <w:color w:val="333333"/>
          <w:sz w:val="24"/>
          <w:szCs w:val="20"/>
          <w:shd w:val="clear" w:color="auto" w:fill="FFFFFF"/>
        </w:rPr>
        <w:t xml:space="preserve">+ </w:t>
      </w:r>
      <w:r w:rsidRPr="00DB7B94">
        <w:rPr>
          <w:rFonts w:ascii="Helvetica" w:hAnsi="Helvetica" w:cs="Helvetica"/>
          <w:color w:val="333333"/>
          <w:sz w:val="24"/>
          <w:szCs w:val="20"/>
          <w:shd w:val="clear" w:color="auto" w:fill="FFFFFF"/>
          <w:lang w:val="en-US"/>
        </w:rPr>
        <w:t>S</w:t>
      </w:r>
      <w:r w:rsidRPr="00DB7B94">
        <w:rPr>
          <w:rStyle w:val="apple-converted-space"/>
          <w:rFonts w:ascii="Helvetica" w:hAnsi="Helvetica" w:cs="Helvetica"/>
          <w:color w:val="333333"/>
          <w:sz w:val="24"/>
          <w:szCs w:val="20"/>
          <w:shd w:val="clear" w:color="auto" w:fill="FFFFFF"/>
          <w:lang w:val="en-US"/>
        </w:rPr>
        <w:t> </w:t>
      </w:r>
      <w:r w:rsidRPr="00DB7B94">
        <w:rPr>
          <w:rFonts w:ascii="Helvetica" w:hAnsi="Helvetica" w:cs="Helvetica"/>
          <w:color w:val="333333"/>
          <w:sz w:val="18"/>
          <w:szCs w:val="15"/>
          <w:shd w:val="clear" w:color="auto" w:fill="FFFFFF"/>
          <w:vertAlign w:val="subscript"/>
          <w:lang w:val="en-US"/>
        </w:rPr>
        <w:t>CKD</w:t>
      </w:r>
      <w:r w:rsidRPr="00A31CE0">
        <w:rPr>
          <w:rFonts w:ascii="Helvetica" w:hAnsi="Helvetica" w:cs="Helvetica"/>
          <w:color w:val="333333"/>
          <w:sz w:val="24"/>
          <w:szCs w:val="20"/>
          <w:shd w:val="clear" w:color="auto" w:fill="FFFFFF"/>
        </w:rPr>
        <w:t xml:space="preserve">) + </w:t>
      </w:r>
      <w:r w:rsidRPr="00DB7B94">
        <w:rPr>
          <w:rFonts w:ascii="Helvetica" w:hAnsi="Helvetica" w:cs="Helvetica"/>
          <w:color w:val="333333"/>
          <w:sz w:val="24"/>
          <w:szCs w:val="20"/>
          <w:shd w:val="clear" w:color="auto" w:fill="FFFFFF"/>
          <w:lang w:val="en-US"/>
        </w:rPr>
        <w:t>S</w:t>
      </w:r>
      <w:r w:rsidRPr="00DB7B94">
        <w:rPr>
          <w:rStyle w:val="apple-converted-space"/>
          <w:rFonts w:ascii="Helvetica" w:hAnsi="Helvetica" w:cs="Helvetica"/>
          <w:color w:val="333333"/>
          <w:sz w:val="24"/>
          <w:szCs w:val="20"/>
          <w:shd w:val="clear" w:color="auto" w:fill="FFFFFF"/>
          <w:lang w:val="en-US"/>
        </w:rPr>
        <w:t> </w:t>
      </w:r>
      <w:r w:rsidRPr="00DB7B94">
        <w:rPr>
          <w:rFonts w:ascii="Helvetica" w:hAnsi="Helvetica" w:cs="Helvetica"/>
          <w:color w:val="333333"/>
          <w:sz w:val="18"/>
          <w:szCs w:val="15"/>
          <w:shd w:val="clear" w:color="auto" w:fill="FFFFFF"/>
          <w:vertAlign w:val="subscript"/>
          <w:lang w:val="en-US"/>
        </w:rPr>
        <w:t>BCKM</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Ребята работали с моделью и поэтому имели возможность сложить получившиеся ∆ АВМ и ∆ </w:t>
      </w:r>
      <w:r>
        <w:rPr>
          <w:rFonts w:ascii="Times New Roman" w:hAnsi="Times New Roman" w:cs="Times New Roman"/>
          <w:sz w:val="28"/>
          <w:szCs w:val="28"/>
          <w:lang w:val="en-US"/>
        </w:rPr>
        <w:t>CKD</w:t>
      </w:r>
      <w:r>
        <w:rPr>
          <w:rFonts w:ascii="Times New Roman" w:hAnsi="Times New Roman" w:cs="Times New Roman"/>
          <w:sz w:val="28"/>
          <w:szCs w:val="28"/>
        </w:rPr>
        <w:t xml:space="preserve"> так, чтобы их стороны ВМ и СК совпали, в результате чего они получили ∆ </w:t>
      </w:r>
      <w:r>
        <w:rPr>
          <w:rFonts w:ascii="Times New Roman" w:hAnsi="Times New Roman" w:cs="Times New Roman"/>
          <w:sz w:val="28"/>
          <w:szCs w:val="28"/>
          <w:lang w:val="en-US"/>
        </w:rPr>
        <w:t>ABD</w:t>
      </w:r>
      <w:r>
        <w:rPr>
          <w:rFonts w:ascii="Times New Roman" w:hAnsi="Times New Roman" w:cs="Times New Roman"/>
          <w:sz w:val="28"/>
          <w:szCs w:val="28"/>
        </w:rPr>
        <w:t xml:space="preserve">. Основание </w:t>
      </w:r>
      <w:r>
        <w:rPr>
          <w:rFonts w:ascii="Times New Roman" w:hAnsi="Times New Roman" w:cs="Times New Roman"/>
          <w:sz w:val="28"/>
          <w:szCs w:val="28"/>
          <w:lang w:val="en-US"/>
        </w:rPr>
        <w:t>AD</w:t>
      </w:r>
      <w:r>
        <w:rPr>
          <w:rFonts w:ascii="Times New Roman" w:hAnsi="Times New Roman" w:cs="Times New Roman"/>
          <w:sz w:val="28"/>
          <w:szCs w:val="28"/>
        </w:rPr>
        <w:t xml:space="preserve"> ∆ </w:t>
      </w:r>
      <w:r>
        <w:rPr>
          <w:rFonts w:ascii="Times New Roman" w:hAnsi="Times New Roman" w:cs="Times New Roman"/>
          <w:sz w:val="28"/>
          <w:szCs w:val="28"/>
          <w:lang w:val="en-US"/>
        </w:rPr>
        <w:t>ABD</w:t>
      </w:r>
      <w:r>
        <w:rPr>
          <w:rFonts w:ascii="Times New Roman" w:hAnsi="Times New Roman" w:cs="Times New Roman"/>
          <w:sz w:val="28"/>
          <w:szCs w:val="28"/>
        </w:rPr>
        <w:t xml:space="preserve"> будет равно        </w:t>
      </w:r>
      <w:r>
        <w:rPr>
          <w:rFonts w:ascii="Times New Roman" w:hAnsi="Times New Roman" w:cs="Times New Roman"/>
          <w:sz w:val="28"/>
          <w:szCs w:val="28"/>
          <w:lang w:val="en-US"/>
        </w:rPr>
        <w:t>a</w:t>
      </w:r>
      <w:r w:rsidRPr="0051520D">
        <w:rPr>
          <w:rFonts w:ascii="Times New Roman" w:hAnsi="Times New Roman" w:cs="Times New Roman"/>
          <w:sz w:val="28"/>
          <w:szCs w:val="28"/>
        </w:rPr>
        <w:t xml:space="preserve"> – </w:t>
      </w:r>
      <w:r>
        <w:rPr>
          <w:rFonts w:ascii="Times New Roman" w:hAnsi="Times New Roman" w:cs="Times New Roman"/>
          <w:sz w:val="28"/>
          <w:szCs w:val="28"/>
          <w:lang w:val="en-US"/>
        </w:rPr>
        <w:t>b</w:t>
      </w:r>
      <w:r w:rsidRPr="0051520D">
        <w:rPr>
          <w:rFonts w:ascii="Times New Roman" w:hAnsi="Times New Roman" w:cs="Times New Roman"/>
          <w:sz w:val="28"/>
          <w:szCs w:val="28"/>
        </w:rPr>
        <w:t>.</w:t>
      </w:r>
      <w:r>
        <w:rPr>
          <w:rFonts w:ascii="Times New Roman" w:hAnsi="Times New Roman" w:cs="Times New Roman"/>
          <w:sz w:val="28"/>
          <w:szCs w:val="28"/>
        </w:rPr>
        <w:t xml:space="preserve"> Окончательно имеем: </w:t>
      </w:r>
    </w:p>
    <w:p w:rsidR="0051520D" w:rsidRDefault="00DB7B94" w:rsidP="00DB7B94">
      <w:pPr>
        <w:jc w:val="both"/>
        <w:rPr>
          <w:rFonts w:ascii="Times New Roman" w:hAnsi="Times New Roman" w:cs="Times New Roman"/>
          <w:sz w:val="28"/>
          <w:szCs w:val="28"/>
        </w:rPr>
      </w:pPr>
      <w:r>
        <w:rPr>
          <w:noProof/>
          <w:lang w:eastAsia="ru-RU"/>
        </w:rPr>
        <w:drawing>
          <wp:inline distT="0" distB="0" distL="0" distR="0">
            <wp:extent cx="4248150" cy="361950"/>
            <wp:effectExtent l="19050" t="0" r="0" b="0"/>
            <wp:docPr id="7" name="Рисунок 7" descr="http://festival.1september.ru/articles/21447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214474/img5.jpg"/>
                    <pic:cNvPicPr>
                      <a:picLocks noChangeAspect="1" noChangeArrowheads="1"/>
                    </pic:cNvPicPr>
                  </pic:nvPicPr>
                  <pic:blipFill>
                    <a:blip r:embed="rId13" cstate="print"/>
                    <a:srcRect/>
                    <a:stretch>
                      <a:fillRect/>
                    </a:stretch>
                  </pic:blipFill>
                  <pic:spPr bwMode="auto">
                    <a:xfrm>
                      <a:off x="0" y="0"/>
                      <a:ext cx="4248150" cy="361950"/>
                    </a:xfrm>
                    <a:prstGeom prst="rect">
                      <a:avLst/>
                    </a:prstGeom>
                    <a:noFill/>
                    <a:ln w="9525">
                      <a:noFill/>
                      <a:miter lim="800000"/>
                      <a:headEnd/>
                      <a:tailEnd/>
                    </a:ln>
                  </pic:spPr>
                </pic:pic>
              </a:graphicData>
            </a:graphic>
          </wp:inline>
        </w:drawing>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опыт, такая самостоятельная работа ставит учащихся в условия « первооткрывателя» теоремы, позволяет ему структурно понять идею с последующим осмысленным ее переносом в новые ситуации.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таком подходе, когда отсутствует объяснительно – иллюстративный метод изложения учебного материала учителем, учащиеся не просто механически выучивают выводы соответствующих формул, а понимают внутреннюю связь между формой задачи и поставленной целью, постигают суть проблемы. </w:t>
      </w:r>
    </w:p>
    <w:p w:rsidR="0051520D" w:rsidRDefault="00DB7B94" w:rsidP="00DB7B94">
      <w:pPr>
        <w:jc w:val="both"/>
        <w:rPr>
          <w:rFonts w:ascii="Times New Roman" w:hAnsi="Times New Roman" w:cs="Times New Roman"/>
          <w:sz w:val="28"/>
          <w:szCs w:val="28"/>
        </w:rPr>
      </w:pPr>
      <w:r>
        <w:rPr>
          <w:rFonts w:ascii="Times New Roman" w:hAnsi="Times New Roman" w:cs="Times New Roman"/>
          <w:sz w:val="28"/>
          <w:szCs w:val="28"/>
        </w:rPr>
        <w:t xml:space="preserve">   При изучении темы «</w:t>
      </w:r>
      <w:r w:rsidR="0051520D">
        <w:rPr>
          <w:rFonts w:ascii="Times New Roman" w:hAnsi="Times New Roman" w:cs="Times New Roman"/>
          <w:sz w:val="28"/>
          <w:szCs w:val="28"/>
        </w:rPr>
        <w:t xml:space="preserve">Логарифмы и их свойства» в классе после объяснений учителя можно предложить следующую самостоятельную работу: « Составьте по 2-3 примера, иллюстрирующих свойства логарифмов». Работа может быть оформлена так. </w:t>
      </w:r>
    </w:p>
    <w:p w:rsidR="0051520D" w:rsidRDefault="00DB7B94" w:rsidP="00DB7B94">
      <w:pPr>
        <w:jc w:val="both"/>
        <w:rPr>
          <w:rFonts w:ascii="Times New Roman" w:hAnsi="Times New Roman" w:cs="Times New Roman"/>
          <w:sz w:val="28"/>
          <w:szCs w:val="28"/>
        </w:rPr>
      </w:pPr>
      <w:r>
        <w:rPr>
          <w:noProof/>
          <w:lang w:eastAsia="ru-RU"/>
        </w:rPr>
        <w:drawing>
          <wp:inline distT="0" distB="0" distL="0" distR="0">
            <wp:extent cx="4343400" cy="4219575"/>
            <wp:effectExtent l="19050" t="0" r="0" b="0"/>
            <wp:docPr id="10" name="Рисунок 10" descr="http://festival.1september.ru/articles/214474/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214474/img6.jpg"/>
                    <pic:cNvPicPr>
                      <a:picLocks noChangeAspect="1" noChangeArrowheads="1"/>
                    </pic:cNvPicPr>
                  </pic:nvPicPr>
                  <pic:blipFill>
                    <a:blip r:embed="rId14" cstate="print"/>
                    <a:srcRect/>
                    <a:stretch>
                      <a:fillRect/>
                    </a:stretch>
                  </pic:blipFill>
                  <pic:spPr bwMode="auto">
                    <a:xfrm>
                      <a:off x="0" y="0"/>
                      <a:ext cx="4343400" cy="4219575"/>
                    </a:xfrm>
                    <a:prstGeom prst="rect">
                      <a:avLst/>
                    </a:prstGeom>
                    <a:noFill/>
                    <a:ln w="9525">
                      <a:noFill/>
                      <a:miter lim="800000"/>
                      <a:headEnd/>
                      <a:tailEnd/>
                    </a:ln>
                  </pic:spPr>
                </pic:pic>
              </a:graphicData>
            </a:graphic>
          </wp:inline>
        </w:drawing>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Конечно, не все учащиеся сразу найдут примеры с отрицательными числами, не все смогут оформить задания так, как показано в правом столбце, но, рассмотрев примеры учащихся, учитель сумеет направить их по нужному пути, одновременно продемонстрировав выражение целого числа через логарифм, подчеркнув, что такая запись нова только по виду</w:t>
      </w:r>
      <w:r w:rsidR="00DB7B94">
        <w:rPr>
          <w:rFonts w:ascii="Times New Roman" w:hAnsi="Times New Roman" w:cs="Times New Roman"/>
          <w:sz w:val="28"/>
          <w:szCs w:val="28"/>
        </w:rPr>
        <w:t>,</w:t>
      </w:r>
      <w:r>
        <w:rPr>
          <w:rFonts w:ascii="Times New Roman" w:hAnsi="Times New Roman" w:cs="Times New Roman"/>
          <w:sz w:val="28"/>
          <w:szCs w:val="28"/>
        </w:rPr>
        <w:t xml:space="preserve"> ибо ученики давно умеют изображать одно и то же число в разных вариантах. Например, число 16: 8+8; 20-4; 4</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m:oMath>
        <m:r>
          <w:rPr>
            <w:rFonts w:ascii="Cambria Math" w:hAnsi="Cambria Math" w:cs="Times New Roman"/>
            <w:sz w:val="28"/>
            <w:szCs w:val="28"/>
          </w:rPr>
          <m:t>√256</m:t>
        </m:r>
      </m:oMath>
      <w:r>
        <w:rPr>
          <w:rFonts w:ascii="Times New Roman" w:hAnsi="Times New Roman" w:cs="Times New Roman"/>
          <w:sz w:val="28"/>
          <w:szCs w:val="28"/>
        </w:rPr>
        <w:t xml:space="preserve"> …..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Самостоятельно составляя примеры на изученные правила и свойства, учащиеся осмысленно их запоминают, учатся применять их, с интересом </w:t>
      </w:r>
      <w:r>
        <w:rPr>
          <w:rFonts w:ascii="Times New Roman" w:hAnsi="Times New Roman" w:cs="Times New Roman"/>
          <w:sz w:val="28"/>
          <w:szCs w:val="28"/>
        </w:rPr>
        <w:lastRenderedPageBreak/>
        <w:t xml:space="preserve">воспринимают изучаемый материал, так как они сами участвуют в его объяснении.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К обучающим самостоятельным работам относятся так же самостоятельные составления алгоритмов, решение задач по алгоритму.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Так в</w:t>
      </w:r>
      <w:r w:rsidR="00DB7B94">
        <w:rPr>
          <w:rFonts w:ascii="Times New Roman" w:hAnsi="Times New Roman" w:cs="Times New Roman"/>
          <w:sz w:val="28"/>
          <w:szCs w:val="28"/>
        </w:rPr>
        <w:t xml:space="preserve"> 6 классе после изучения темы «</w:t>
      </w:r>
      <w:r>
        <w:rPr>
          <w:rFonts w:ascii="Times New Roman" w:hAnsi="Times New Roman" w:cs="Times New Roman"/>
          <w:sz w:val="28"/>
          <w:szCs w:val="28"/>
        </w:rPr>
        <w:t>Нахождение дроби от числа</w:t>
      </w:r>
      <w:r w:rsidR="00DB7B94">
        <w:rPr>
          <w:rFonts w:ascii="Times New Roman" w:hAnsi="Times New Roman" w:cs="Times New Roman"/>
          <w:sz w:val="28"/>
          <w:szCs w:val="28"/>
        </w:rPr>
        <w:t>» предлагается составить план (</w:t>
      </w:r>
      <w:r>
        <w:rPr>
          <w:rFonts w:ascii="Times New Roman" w:hAnsi="Times New Roman" w:cs="Times New Roman"/>
          <w:sz w:val="28"/>
          <w:szCs w:val="28"/>
        </w:rPr>
        <w:t xml:space="preserve">алгоритм) решения задач на нахождение процентов от числа. У ребят получается: </w:t>
      </w:r>
    </w:p>
    <w:p w:rsidR="0051520D" w:rsidRDefault="0051520D" w:rsidP="00DB7B94">
      <w:pPr>
        <w:pStyle w:val="a7"/>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Перевести число процентов в десятичную дробь; </w:t>
      </w:r>
    </w:p>
    <w:p w:rsidR="0051520D" w:rsidRDefault="0051520D" w:rsidP="00DB7B94">
      <w:pPr>
        <w:pStyle w:val="a7"/>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Умножить данное число на полученную дробь. </w:t>
      </w:r>
    </w:p>
    <w:p w:rsidR="0051520D" w:rsidRDefault="0051520D" w:rsidP="00DB7B94">
      <w:pPr>
        <w:pStyle w:val="a7"/>
        <w:jc w:val="both"/>
        <w:rPr>
          <w:rFonts w:ascii="Times New Roman" w:hAnsi="Times New Roman" w:cs="Times New Roman"/>
          <w:sz w:val="28"/>
          <w:szCs w:val="28"/>
        </w:rPr>
      </w:pPr>
      <w:r>
        <w:rPr>
          <w:rFonts w:ascii="Times New Roman" w:hAnsi="Times New Roman" w:cs="Times New Roman"/>
          <w:sz w:val="28"/>
          <w:szCs w:val="28"/>
        </w:rPr>
        <w:t xml:space="preserve">К старшим классам у ребят не возникает затруднений по составлению алгоритмов. Например, после того, как выведена формула первообразной, проходящей через данную точку, составляется следующий алгоритм: </w:t>
      </w:r>
    </w:p>
    <w:p w:rsidR="0051520D" w:rsidRDefault="0051520D" w:rsidP="00DB7B94">
      <w:pPr>
        <w:pStyle w:val="a7"/>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 Записать общий вид первообразной; </w:t>
      </w:r>
    </w:p>
    <w:p w:rsidR="0051520D" w:rsidRDefault="0051520D" w:rsidP="00DB7B94">
      <w:pPr>
        <w:pStyle w:val="a7"/>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Подставить в полученную формулу координаты данной точки и рассмотреть уравнение относительно С; </w:t>
      </w:r>
    </w:p>
    <w:p w:rsidR="0051520D" w:rsidRDefault="0051520D" w:rsidP="00DB7B94">
      <w:pPr>
        <w:pStyle w:val="a7"/>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Решив уравнение, найти значение С; </w:t>
      </w:r>
    </w:p>
    <w:p w:rsidR="0051520D" w:rsidRDefault="0051520D" w:rsidP="00DB7B94">
      <w:pPr>
        <w:pStyle w:val="a7"/>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Записать найденное значение С в формулу, полученную в п. 1. </w:t>
      </w:r>
    </w:p>
    <w:p w:rsidR="0051520D" w:rsidRDefault="0051520D" w:rsidP="00DB7B94">
      <w:pPr>
        <w:jc w:val="both"/>
        <w:rPr>
          <w:rFonts w:ascii="Times New Roman" w:hAnsi="Times New Roman" w:cs="Times New Roman"/>
          <w:sz w:val="28"/>
          <w:szCs w:val="28"/>
        </w:rPr>
      </w:pPr>
    </w:p>
    <w:p w:rsidR="0051520D" w:rsidRPr="0051520D" w:rsidRDefault="0051520D" w:rsidP="00DB7B94">
      <w:pPr>
        <w:pStyle w:val="a7"/>
        <w:numPr>
          <w:ilvl w:val="2"/>
          <w:numId w:val="12"/>
        </w:numPr>
        <w:jc w:val="both"/>
        <w:rPr>
          <w:rFonts w:ascii="Times New Roman" w:hAnsi="Times New Roman" w:cs="Times New Roman"/>
          <w:b/>
          <w:sz w:val="28"/>
          <w:szCs w:val="28"/>
        </w:rPr>
      </w:pPr>
      <w:r w:rsidRPr="0051520D">
        <w:rPr>
          <w:rFonts w:ascii="Times New Roman" w:hAnsi="Times New Roman" w:cs="Times New Roman"/>
          <w:b/>
          <w:sz w:val="28"/>
          <w:szCs w:val="28"/>
        </w:rPr>
        <w:t>Тренировочные самостоятельные работы</w:t>
      </w:r>
      <w:r>
        <w:rPr>
          <w:rFonts w:ascii="Times New Roman" w:hAnsi="Times New Roman" w:cs="Times New Roman"/>
          <w:sz w:val="28"/>
          <w:szCs w:val="28"/>
        </w:rPr>
        <w:t xml:space="preserve"> </w:t>
      </w:r>
    </w:p>
    <w:p w:rsidR="0051520D" w:rsidRDefault="0051520D" w:rsidP="00DB7B94">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К тренировочным относятся задания на распознавание различных объектов и их свойств. Например: среди функций, заданных формулами </w:t>
      </w:r>
      <w:r>
        <w:rPr>
          <w:rFonts w:ascii="Times New Roman" w:hAnsi="Times New Roman" w:cs="Times New Roman"/>
          <w:sz w:val="28"/>
          <w:szCs w:val="28"/>
          <w:lang w:val="en-US"/>
        </w:rPr>
        <w:t>y</w:t>
      </w:r>
      <w:r w:rsidRPr="0051520D">
        <w:rPr>
          <w:rFonts w:ascii="Times New Roman" w:hAnsi="Times New Roman" w:cs="Times New Roman"/>
          <w:sz w:val="28"/>
          <w:szCs w:val="28"/>
        </w:rPr>
        <w:t>=</w:t>
      </w:r>
      <w:r>
        <w:rPr>
          <w:rFonts w:ascii="Times New Roman" w:hAnsi="Times New Roman" w:cs="Times New Roman"/>
          <w:sz w:val="28"/>
          <w:szCs w:val="28"/>
          <w:lang w:val="en-US"/>
        </w:rPr>
        <w:t>x</w:t>
      </w:r>
      <w:r w:rsidRPr="0051520D">
        <w:rPr>
          <w:rFonts w:ascii="Times New Roman" w:hAnsi="Times New Roman" w:cs="Times New Roman"/>
          <w:sz w:val="28"/>
          <w:szCs w:val="28"/>
        </w:rPr>
        <w:t xml:space="preserve">+0,5;                    </w:t>
      </w:r>
      <w:r>
        <w:rPr>
          <w:rFonts w:ascii="Times New Roman" w:hAnsi="Times New Roman" w:cs="Times New Roman"/>
          <w:sz w:val="28"/>
          <w:szCs w:val="28"/>
          <w:lang w:val="en-US"/>
        </w:rPr>
        <w:t>y</w:t>
      </w:r>
      <w:r w:rsidRPr="0051520D">
        <w:rPr>
          <w:rFonts w:ascii="Times New Roman" w:hAnsi="Times New Roman" w:cs="Times New Roman"/>
          <w:sz w:val="28"/>
          <w:szCs w:val="28"/>
        </w:rPr>
        <w:t>= - 0,5</w:t>
      </w:r>
      <w:r>
        <w:rPr>
          <w:rFonts w:ascii="Times New Roman" w:hAnsi="Times New Roman" w:cs="Times New Roman"/>
          <w:sz w:val="28"/>
          <w:szCs w:val="28"/>
          <w:lang w:val="en-US"/>
        </w:rPr>
        <w:t>x</w:t>
      </w:r>
      <w:r w:rsidRPr="0051520D">
        <w:rPr>
          <w:rFonts w:ascii="Times New Roman" w:hAnsi="Times New Roman" w:cs="Times New Roman"/>
          <w:sz w:val="28"/>
          <w:szCs w:val="28"/>
        </w:rPr>
        <w:t xml:space="preserve"> + 4; </w:t>
      </w:r>
      <w:r>
        <w:rPr>
          <w:rFonts w:ascii="Times New Roman" w:hAnsi="Times New Roman" w:cs="Times New Roman"/>
          <w:sz w:val="28"/>
          <w:szCs w:val="28"/>
          <w:lang w:val="en-US"/>
        </w:rPr>
        <w:t>y</w:t>
      </w:r>
      <w:r w:rsidRPr="0051520D">
        <w:rPr>
          <w:rFonts w:ascii="Times New Roman" w:hAnsi="Times New Roman" w:cs="Times New Roman"/>
          <w:sz w:val="28"/>
          <w:szCs w:val="28"/>
        </w:rPr>
        <w:t>=5</w:t>
      </w:r>
      <w:r>
        <w:rPr>
          <w:rFonts w:ascii="Times New Roman" w:hAnsi="Times New Roman" w:cs="Times New Roman"/>
          <w:sz w:val="28"/>
          <w:szCs w:val="28"/>
          <w:lang w:val="en-US"/>
        </w:rPr>
        <w:t>x</w:t>
      </w:r>
      <w:r w:rsidRPr="0051520D">
        <w:rPr>
          <w:rFonts w:ascii="Times New Roman" w:hAnsi="Times New Roman" w:cs="Times New Roman"/>
          <w:sz w:val="28"/>
          <w:szCs w:val="28"/>
        </w:rPr>
        <w:t xml:space="preserve"> – 1; </w:t>
      </w:r>
      <w:r>
        <w:rPr>
          <w:rFonts w:ascii="Times New Roman" w:hAnsi="Times New Roman" w:cs="Times New Roman"/>
          <w:sz w:val="28"/>
          <w:szCs w:val="28"/>
          <w:lang w:val="en-US"/>
        </w:rPr>
        <w:t>y</w:t>
      </w:r>
      <w:r w:rsidRPr="0051520D">
        <w:rPr>
          <w:rFonts w:ascii="Times New Roman" w:hAnsi="Times New Roman" w:cs="Times New Roman"/>
          <w:sz w:val="28"/>
          <w:szCs w:val="28"/>
        </w:rPr>
        <w:t>=0,5</w:t>
      </w:r>
      <w:r>
        <w:rPr>
          <w:rFonts w:ascii="Times New Roman" w:hAnsi="Times New Roman" w:cs="Times New Roman"/>
          <w:sz w:val="28"/>
          <w:szCs w:val="28"/>
          <w:lang w:val="en-US"/>
        </w:rPr>
        <w:t>x</w:t>
      </w:r>
      <w:r w:rsidRPr="0051520D">
        <w:rPr>
          <w:rFonts w:ascii="Times New Roman" w:hAnsi="Times New Roman" w:cs="Times New Roman"/>
          <w:sz w:val="28"/>
          <w:szCs w:val="28"/>
        </w:rPr>
        <w:t xml:space="preserve"> + 1; </w:t>
      </w:r>
      <w:r>
        <w:rPr>
          <w:rFonts w:ascii="Times New Roman" w:hAnsi="Times New Roman" w:cs="Times New Roman"/>
          <w:sz w:val="28"/>
          <w:szCs w:val="28"/>
          <w:lang w:val="en-US"/>
        </w:rPr>
        <w:t>y</w:t>
      </w:r>
      <w:r w:rsidRPr="0051520D">
        <w:rPr>
          <w:rFonts w:ascii="Times New Roman" w:hAnsi="Times New Roman" w:cs="Times New Roman"/>
          <w:sz w:val="28"/>
          <w:szCs w:val="28"/>
        </w:rPr>
        <w:t>=0,5</w:t>
      </w:r>
      <w:r>
        <w:rPr>
          <w:rFonts w:ascii="Times New Roman" w:hAnsi="Times New Roman" w:cs="Times New Roman"/>
          <w:sz w:val="28"/>
          <w:szCs w:val="28"/>
          <w:lang w:val="en-US"/>
        </w:rPr>
        <w:t>x</w:t>
      </w:r>
      <w:r w:rsidRPr="0051520D">
        <w:rPr>
          <w:rFonts w:ascii="Times New Roman" w:hAnsi="Times New Roman" w:cs="Times New Roman"/>
          <w:sz w:val="28"/>
          <w:szCs w:val="28"/>
        </w:rPr>
        <w:t>.</w:t>
      </w:r>
      <w:r>
        <w:rPr>
          <w:rFonts w:ascii="Times New Roman" w:hAnsi="Times New Roman" w:cs="Times New Roman"/>
          <w:sz w:val="28"/>
          <w:szCs w:val="28"/>
        </w:rPr>
        <w:t xml:space="preserve">, выделить те графики, которые параллельны графику функции </w:t>
      </w:r>
      <w:r>
        <w:rPr>
          <w:rFonts w:ascii="Times New Roman" w:hAnsi="Times New Roman" w:cs="Times New Roman"/>
          <w:sz w:val="28"/>
          <w:szCs w:val="28"/>
          <w:lang w:val="en-US"/>
        </w:rPr>
        <w:t>y</w:t>
      </w:r>
      <w:r w:rsidRPr="0051520D">
        <w:rPr>
          <w:rFonts w:ascii="Times New Roman" w:hAnsi="Times New Roman" w:cs="Times New Roman"/>
          <w:sz w:val="28"/>
          <w:szCs w:val="28"/>
        </w:rPr>
        <w:t>=0,5</w:t>
      </w:r>
      <w:r>
        <w:rPr>
          <w:rFonts w:ascii="Times New Roman" w:hAnsi="Times New Roman" w:cs="Times New Roman"/>
          <w:sz w:val="28"/>
          <w:szCs w:val="28"/>
          <w:lang w:val="en-US"/>
        </w:rPr>
        <w:t>x</w:t>
      </w:r>
      <w:r w:rsidRPr="0051520D">
        <w:rPr>
          <w:rFonts w:ascii="Times New Roman" w:hAnsi="Times New Roman" w:cs="Times New Roman"/>
          <w:sz w:val="28"/>
          <w:szCs w:val="28"/>
        </w:rPr>
        <w:t xml:space="preserve">+4. </w:t>
      </w:r>
      <w:r>
        <w:rPr>
          <w:rFonts w:ascii="Times New Roman" w:hAnsi="Times New Roman" w:cs="Times New Roman"/>
          <w:sz w:val="28"/>
          <w:szCs w:val="28"/>
        </w:rPr>
        <w:t xml:space="preserve">В тренировочных заданиях часто требуется воспроизвести или непосредственно применить теоремы, определения, свойства тех или иных математических объектов и другое. Тренировочные самостоятельные работы состоят из однотипных заданий, содержащих существенные признаки и свойства данного определения, правила. Конечно, эта работа мало способствует умственному развитию детей, но она необходима, так как позволяет выработать основные умения и навыки и тем самым создать базу для дальнейшего изучения математики.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При выполнении тренировочных самостоятельных работ учениками                     (особенно слабым) еще необходима помощь учителя. Можно разделить пользоваться и учебником, и записями в тетрадях, таблицами и так далее. Все </w:t>
      </w:r>
      <w:r>
        <w:rPr>
          <w:rFonts w:ascii="Times New Roman" w:hAnsi="Times New Roman" w:cs="Times New Roman"/>
          <w:sz w:val="28"/>
          <w:szCs w:val="28"/>
        </w:rPr>
        <w:lastRenderedPageBreak/>
        <w:t xml:space="preserve">это создает благоприятный климат для слабых учащихся. В таких условиях они очень легко включаются в работу и выполняют ее.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К таким работам относятся работы по обучающим карточкам. Карточка состоит из чередования трех блоков: 1 – опорная формула, написанная цветными чернилами; 2 – решенные примеры; 3 – Р.С. -  реши сам.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Например: А 7. Тема « Действия со степенями».  </w:t>
      </w:r>
    </w:p>
    <w:p w:rsidR="0051520D" w:rsidRDefault="00DB7B94" w:rsidP="00DB7B94">
      <w:pPr>
        <w:jc w:val="both"/>
        <w:rPr>
          <w:rFonts w:ascii="Times New Roman" w:hAnsi="Times New Roman" w:cs="Times New Roman"/>
          <w:sz w:val="28"/>
          <w:szCs w:val="28"/>
        </w:rPr>
      </w:pPr>
      <w:r>
        <w:rPr>
          <w:noProof/>
          <w:lang w:eastAsia="ru-RU"/>
        </w:rPr>
        <w:drawing>
          <wp:inline distT="0" distB="0" distL="0" distR="0">
            <wp:extent cx="4648200" cy="3657600"/>
            <wp:effectExtent l="19050" t="0" r="0" b="0"/>
            <wp:docPr id="13" name="Рисунок 13" descr="http://festival.1september.ru/articles/214474/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214474/img8.jpg"/>
                    <pic:cNvPicPr>
                      <a:picLocks noChangeAspect="1" noChangeArrowheads="1"/>
                    </pic:cNvPicPr>
                  </pic:nvPicPr>
                  <pic:blipFill>
                    <a:blip r:embed="rId15" cstate="print"/>
                    <a:srcRect/>
                    <a:stretch>
                      <a:fillRect/>
                    </a:stretch>
                  </pic:blipFill>
                  <pic:spPr bwMode="auto">
                    <a:xfrm>
                      <a:off x="0" y="0"/>
                      <a:ext cx="4648200" cy="3657600"/>
                    </a:xfrm>
                    <a:prstGeom prst="rect">
                      <a:avLst/>
                    </a:prstGeom>
                    <a:noFill/>
                    <a:ln w="9525">
                      <a:noFill/>
                      <a:miter lim="800000"/>
                      <a:headEnd/>
                      <a:tailEnd/>
                    </a:ln>
                  </pic:spPr>
                </pic:pic>
              </a:graphicData>
            </a:graphic>
          </wp:inline>
        </w:drawing>
      </w:r>
    </w:p>
    <w:p w:rsidR="0051520D" w:rsidRDefault="0014718E" w:rsidP="00DB7B94">
      <w:pPr>
        <w:jc w:val="both"/>
        <w:rPr>
          <w:rFonts w:ascii="Times New Roman" w:hAnsi="Times New Roman" w:cs="Times New Roman"/>
          <w:sz w:val="28"/>
          <w:szCs w:val="28"/>
        </w:rPr>
      </w:pPr>
      <w:r>
        <w:rPr>
          <w:rFonts w:ascii="Times New Roman" w:hAnsi="Times New Roman" w:cs="Times New Roman"/>
          <w:sz w:val="28"/>
          <w:szCs w:val="28"/>
        </w:rPr>
        <w:t xml:space="preserve">     </w:t>
      </w:r>
      <w:r w:rsidR="0051520D">
        <w:rPr>
          <w:rFonts w:ascii="Times New Roman" w:hAnsi="Times New Roman" w:cs="Times New Roman"/>
          <w:sz w:val="28"/>
          <w:szCs w:val="28"/>
        </w:rPr>
        <w:t xml:space="preserve"> К тренировочным самостоятельным работам можно отнести выполнение заданий по разноуровневым карточкам. Сейчас такие дидактические материалы выпущены и по алгебре, и по геометрии для всех типов классов.   К этому виду работ относиться работа учащихся по заполнению пропусков. После изучения темы « Умножение десятичных дробей» можно предложить следующую самостоятельную работу. </w:t>
      </w:r>
    </w:p>
    <w:p w:rsidR="0051520D" w:rsidRDefault="0051520D" w:rsidP="00DB7B94">
      <w:pPr>
        <w:jc w:val="both"/>
        <w:rPr>
          <w:rFonts w:ascii="Times New Roman" w:hAnsi="Times New Roman" w:cs="Times New Roman"/>
          <w:sz w:val="28"/>
          <w:szCs w:val="28"/>
        </w:rPr>
      </w:pPr>
      <w:r w:rsidRPr="0051520D">
        <w:rPr>
          <w:rFonts w:ascii="Times New Roman" w:hAnsi="Times New Roman" w:cs="Times New Roman"/>
          <w:b/>
          <w:sz w:val="28"/>
          <w:szCs w:val="28"/>
        </w:rPr>
        <w:t xml:space="preserve">   А.</w:t>
      </w:r>
      <w:r>
        <w:rPr>
          <w:rFonts w:ascii="Times New Roman" w:hAnsi="Times New Roman" w:cs="Times New Roman"/>
          <w:sz w:val="28"/>
          <w:szCs w:val="28"/>
        </w:rPr>
        <w:t xml:space="preserve"> Чтобы найти произведение двух десятичных дробей, нужно: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1. выполнить…, не обращая внимания на……;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2. отделить…., столько цифр…, сколько их стоит после запятой вместе….</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3. если в произведении получается меньше цифр, чем надо отделить запятой, то впереди пишут….. </w:t>
      </w:r>
    </w:p>
    <w:p w:rsidR="0051520D" w:rsidRDefault="0051520D" w:rsidP="00DB7B94">
      <w:pPr>
        <w:jc w:val="both"/>
        <w:rPr>
          <w:rFonts w:ascii="Times New Roman" w:hAnsi="Times New Roman" w:cs="Times New Roman"/>
          <w:sz w:val="28"/>
          <w:szCs w:val="28"/>
        </w:rPr>
      </w:pPr>
      <w:r w:rsidRPr="0051520D">
        <w:rPr>
          <w:rFonts w:ascii="Times New Roman" w:hAnsi="Times New Roman" w:cs="Times New Roman"/>
          <w:b/>
          <w:sz w:val="28"/>
          <w:szCs w:val="28"/>
        </w:rPr>
        <w:t>В 1.</w:t>
      </w:r>
      <w:r>
        <w:rPr>
          <w:rFonts w:ascii="Times New Roman" w:hAnsi="Times New Roman" w:cs="Times New Roman"/>
          <w:sz w:val="28"/>
          <w:szCs w:val="28"/>
        </w:rPr>
        <w:t xml:space="preserve"> Найдем произведение чисел 6,42 и 30,5 </w:t>
      </w:r>
    </w:p>
    <w:p w:rsidR="0051520D" w:rsidRDefault="0051520D" w:rsidP="00DB7B94">
      <w:pPr>
        <w:pStyle w:val="a7"/>
        <w:numPr>
          <w:ilvl w:val="0"/>
          <w:numId w:val="16"/>
        </w:numPr>
        <w:jc w:val="both"/>
        <w:rPr>
          <w:rFonts w:ascii="Times New Roman" w:hAnsi="Times New Roman" w:cs="Times New Roman"/>
          <w:sz w:val="28"/>
          <w:szCs w:val="28"/>
        </w:rPr>
      </w:pPr>
      <w:r>
        <w:rPr>
          <w:rFonts w:ascii="Times New Roman" w:hAnsi="Times New Roman" w:cs="Times New Roman"/>
          <w:sz w:val="28"/>
          <w:szCs w:val="28"/>
        </w:rPr>
        <w:lastRenderedPageBreak/>
        <w:t>Перемножим, не обращая внимания на запятые;</w:t>
      </w:r>
    </w:p>
    <w:p w:rsidR="0051520D" w:rsidRDefault="0051520D" w:rsidP="00DB7B94">
      <w:pPr>
        <w:pStyle w:val="a7"/>
        <w:numPr>
          <w:ilvl w:val="0"/>
          <w:numId w:val="16"/>
        </w:numPr>
        <w:jc w:val="both"/>
        <w:rPr>
          <w:rFonts w:ascii="Times New Roman" w:hAnsi="Times New Roman" w:cs="Times New Roman"/>
          <w:sz w:val="28"/>
          <w:szCs w:val="28"/>
        </w:rPr>
      </w:pPr>
      <w:r>
        <w:rPr>
          <w:rFonts w:ascii="Times New Roman" w:hAnsi="Times New Roman" w:cs="Times New Roman"/>
          <w:sz w:val="28"/>
          <w:szCs w:val="28"/>
        </w:rPr>
        <w:t>После запятой в обоих множителях… цифр</w:t>
      </w:r>
    </w:p>
    <w:p w:rsidR="0051520D" w:rsidRDefault="0051520D" w:rsidP="00DB7B94">
      <w:pPr>
        <w:pStyle w:val="a7"/>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 Отделим запятой справа…. Цифры </w:t>
      </w:r>
    </w:p>
    <w:p w:rsidR="0051520D" w:rsidRDefault="0051520D" w:rsidP="00DB7B94">
      <w:pPr>
        <w:pStyle w:val="a7"/>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Получим 195,81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Найти произведение чисел: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А) 1,213 и 0,5;</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В) 4,8 и 0,0042;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С) 72,36 и 1,7;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Е) 0,713 и 30,72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Буквой А обозначены теоретические сведения. Если материал хорошо понят, то ребята заполняют пропуски очень быстро. Если же возникают проблемы, то необходимо учащимся еще раз прочитать текст пункта, помочь учителю разобраться в нем.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Буквой В обозначены задания, закрепляющие теорию. Очень большую пользу приносят тренировочные самостоятельные работы с практической направленностью по геометрии. При выполнении таких работ учащиеся пользуются учебниками, справочной литературой, таблицами, что способствует развитию навыков самостоятельности, их подготовке к самообразованию. </w:t>
      </w: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Тренировочная самостоятельная работа ( на овладение способом построения, изображения, доказательства). </w:t>
      </w:r>
    </w:p>
    <w:p w:rsidR="0051520D" w:rsidRPr="0051520D" w:rsidRDefault="0051520D" w:rsidP="00DB7B94">
      <w:pPr>
        <w:jc w:val="both"/>
        <w:rPr>
          <w:rFonts w:ascii="Times New Roman" w:hAnsi="Times New Roman" w:cs="Times New Roman"/>
          <w:b/>
          <w:sz w:val="28"/>
          <w:szCs w:val="28"/>
        </w:rPr>
      </w:pPr>
      <w:r w:rsidRPr="0051520D">
        <w:rPr>
          <w:rFonts w:ascii="Times New Roman" w:hAnsi="Times New Roman" w:cs="Times New Roman"/>
          <w:b/>
          <w:sz w:val="28"/>
          <w:szCs w:val="28"/>
        </w:rPr>
        <w:t xml:space="preserve">Тема « Построение сечений тетраэдра плоскостью» (10 класс). </w:t>
      </w:r>
    </w:p>
    <w:p w:rsidR="0051520D" w:rsidRDefault="0051520D" w:rsidP="00DB7B94">
      <w:pPr>
        <w:jc w:val="both"/>
        <w:rPr>
          <w:rFonts w:ascii="Times New Roman" w:hAnsi="Times New Roman" w:cs="Times New Roman"/>
          <w:sz w:val="28"/>
          <w:szCs w:val="28"/>
        </w:rPr>
      </w:pPr>
      <w:r w:rsidRPr="0051520D">
        <w:rPr>
          <w:rFonts w:ascii="Times New Roman" w:hAnsi="Times New Roman" w:cs="Times New Roman"/>
          <w:sz w:val="28"/>
          <w:szCs w:val="28"/>
          <w:u w:val="single"/>
        </w:rPr>
        <w:t>Цель работы:</w:t>
      </w:r>
      <w:r>
        <w:rPr>
          <w:rFonts w:ascii="Times New Roman" w:hAnsi="Times New Roman" w:cs="Times New Roman"/>
          <w:sz w:val="28"/>
          <w:szCs w:val="28"/>
        </w:rPr>
        <w:t xml:space="preserve"> закрепление знаний основных понятий; повторение аксиом стереометрии и их следствий. </w:t>
      </w:r>
    </w:p>
    <w:p w:rsidR="0051520D" w:rsidRPr="00CC6D6A" w:rsidRDefault="0051520D" w:rsidP="00DB7B94">
      <w:pPr>
        <w:pStyle w:val="a7"/>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Постройте сечение тетраэдра </w:t>
      </w:r>
      <w:r>
        <w:rPr>
          <w:rFonts w:ascii="Times New Roman" w:hAnsi="Times New Roman" w:cs="Times New Roman"/>
          <w:sz w:val="28"/>
          <w:szCs w:val="28"/>
          <w:lang w:val="en-US"/>
        </w:rPr>
        <w:t>SABC</w:t>
      </w:r>
      <w:r w:rsidRPr="0051520D">
        <w:rPr>
          <w:rFonts w:ascii="Times New Roman" w:hAnsi="Times New Roman" w:cs="Times New Roman"/>
          <w:sz w:val="28"/>
          <w:szCs w:val="28"/>
        </w:rPr>
        <w:t xml:space="preserve"> </w:t>
      </w:r>
      <w:r>
        <w:rPr>
          <w:rFonts w:ascii="Times New Roman" w:hAnsi="Times New Roman" w:cs="Times New Roman"/>
          <w:sz w:val="28"/>
          <w:szCs w:val="28"/>
        </w:rPr>
        <w:t xml:space="preserve">плоскостью, происходящей через точки </w:t>
      </w:r>
      <w:r>
        <w:rPr>
          <w:rFonts w:ascii="Times New Roman" w:hAnsi="Times New Roman" w:cs="Times New Roman"/>
          <w:sz w:val="28"/>
          <w:szCs w:val="28"/>
          <w:lang w:val="en-US"/>
        </w:rPr>
        <w:t>K</w:t>
      </w:r>
      <w:r w:rsidRPr="0051520D">
        <w:rPr>
          <w:rFonts w:ascii="Times New Roman" w:hAnsi="Times New Roman" w:cs="Times New Roman"/>
          <w:sz w:val="28"/>
          <w:szCs w:val="28"/>
        </w:rPr>
        <w:t>,</w:t>
      </w:r>
      <w:r>
        <w:rPr>
          <w:rFonts w:ascii="Times New Roman" w:hAnsi="Times New Roman" w:cs="Times New Roman"/>
          <w:sz w:val="28"/>
          <w:szCs w:val="28"/>
          <w:lang w:val="en-US"/>
        </w:rPr>
        <w:t>M</w:t>
      </w:r>
      <w:r w:rsidRPr="0051520D">
        <w:rPr>
          <w:rFonts w:ascii="Times New Roman" w:hAnsi="Times New Roman" w:cs="Times New Roman"/>
          <w:sz w:val="28"/>
          <w:szCs w:val="28"/>
        </w:rPr>
        <w:t xml:space="preserve">, </w:t>
      </w:r>
      <w:r>
        <w:rPr>
          <w:rFonts w:ascii="Times New Roman" w:hAnsi="Times New Roman" w:cs="Times New Roman"/>
          <w:sz w:val="28"/>
          <w:szCs w:val="28"/>
        </w:rPr>
        <w:t>и</w:t>
      </w:r>
      <w:r w:rsidRPr="0051520D">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где </w:t>
      </w:r>
      <w:r>
        <w:rPr>
          <w:rFonts w:ascii="Times New Roman" w:hAnsi="Times New Roman" w:cs="Times New Roman"/>
          <w:sz w:val="28"/>
          <w:szCs w:val="28"/>
          <w:lang w:val="en-US"/>
        </w:rPr>
        <w:t>K</w:t>
      </w:r>
      <w:r w:rsidRPr="0051520D">
        <w:rPr>
          <w:rFonts w:ascii="Times New Roman" w:hAnsi="Times New Roman" w:cs="Times New Roman"/>
          <w:sz w:val="28"/>
          <w:szCs w:val="28"/>
        </w:rPr>
        <w:t xml:space="preserve"> – </w:t>
      </w:r>
      <w:r>
        <w:rPr>
          <w:rFonts w:ascii="Times New Roman" w:hAnsi="Times New Roman" w:cs="Times New Roman"/>
          <w:sz w:val="28"/>
          <w:szCs w:val="28"/>
        </w:rPr>
        <w:t xml:space="preserve">середина ребра </w:t>
      </w:r>
      <w:r>
        <w:rPr>
          <w:rFonts w:ascii="Times New Roman" w:hAnsi="Times New Roman" w:cs="Times New Roman"/>
          <w:sz w:val="28"/>
          <w:szCs w:val="28"/>
          <w:lang w:val="en-US"/>
        </w:rPr>
        <w:t>SC</w:t>
      </w:r>
      <w:r w:rsidRPr="0051520D">
        <w:rPr>
          <w:rFonts w:ascii="Times New Roman" w:hAnsi="Times New Roman" w:cs="Times New Roman"/>
          <w:sz w:val="28"/>
          <w:szCs w:val="28"/>
        </w:rPr>
        <w:t xml:space="preserve">, </w:t>
      </w:r>
      <w:r>
        <w:rPr>
          <w:rFonts w:ascii="Times New Roman" w:hAnsi="Times New Roman" w:cs="Times New Roman"/>
          <w:sz w:val="28"/>
          <w:szCs w:val="28"/>
          <w:lang w:val="en-US"/>
        </w:rPr>
        <w:t>AN</w:t>
      </w:r>
      <w:r w:rsidRPr="0051520D">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 xml:space="preserve"> 1</m:t>
            </m:r>
          </m:num>
          <m:den>
            <m:r>
              <w:rPr>
                <w:rFonts w:ascii="Cambria Math" w:hAnsi="Cambria Math" w:cs="Times New Roman"/>
                <w:sz w:val="28"/>
                <w:szCs w:val="28"/>
              </w:rPr>
              <m:t xml:space="preserve">3 </m:t>
            </m:r>
          </m:den>
        </m:f>
      </m:oMath>
      <w:r w:rsidRPr="0051520D">
        <w:rPr>
          <w:rFonts w:ascii="Times New Roman" w:hAnsi="Times New Roman" w:cs="Times New Roman"/>
          <w:sz w:val="28"/>
          <w:szCs w:val="28"/>
        </w:rPr>
        <w:t xml:space="preserve"> </w:t>
      </w:r>
      <w:r>
        <w:rPr>
          <w:rFonts w:ascii="Times New Roman" w:hAnsi="Times New Roman" w:cs="Times New Roman"/>
          <w:sz w:val="28"/>
          <w:szCs w:val="28"/>
          <w:lang w:val="en-US"/>
        </w:rPr>
        <w:t>AB</w:t>
      </w:r>
      <w:r w:rsidRPr="0051520D">
        <w:rPr>
          <w:rFonts w:ascii="Times New Roman" w:hAnsi="Times New Roman" w:cs="Times New Roman"/>
          <w:sz w:val="28"/>
          <w:szCs w:val="28"/>
        </w:rPr>
        <w:t xml:space="preserve"> , </w:t>
      </w:r>
      <w:r>
        <w:rPr>
          <w:rFonts w:ascii="Times New Roman" w:hAnsi="Times New Roman" w:cs="Times New Roman"/>
          <w:sz w:val="28"/>
          <w:szCs w:val="28"/>
          <w:lang w:val="en-US"/>
        </w:rPr>
        <w:t>BM</w:t>
      </w:r>
      <w:r w:rsidRPr="0051520D">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rPr>
              <m:t>4</m:t>
            </m:r>
          </m:den>
        </m:f>
      </m:oMath>
      <w:r w:rsidRPr="005152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BC</w:t>
      </w:r>
      <w:r w:rsidRPr="0051520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p>
    <w:p w:rsidR="0051520D" w:rsidRDefault="0051520D" w:rsidP="00DB7B94">
      <w:pPr>
        <w:jc w:val="both"/>
      </w:pPr>
    </w:p>
    <w:p w:rsidR="0051520D" w:rsidRDefault="0051520D" w:rsidP="00DB7B94">
      <w:pPr>
        <w:pStyle w:val="a7"/>
        <w:numPr>
          <w:ilvl w:val="0"/>
          <w:numId w:val="20"/>
        </w:numPr>
        <w:jc w:val="both"/>
        <w:rPr>
          <w:rFonts w:ascii="Times New Roman" w:hAnsi="Times New Roman" w:cs="Times New Roman"/>
          <w:sz w:val="28"/>
          <w:szCs w:val="28"/>
        </w:rPr>
      </w:pPr>
      <w:r w:rsidRPr="0051520D">
        <w:rPr>
          <w:rFonts w:ascii="Times New Roman" w:hAnsi="Times New Roman" w:cs="Times New Roman"/>
          <w:sz w:val="28"/>
          <w:szCs w:val="28"/>
        </w:rPr>
        <w:t>Строим заданные</w:t>
      </w:r>
      <w:r>
        <w:rPr>
          <w:rFonts w:ascii="Times New Roman" w:hAnsi="Times New Roman" w:cs="Times New Roman"/>
          <w:sz w:val="28"/>
          <w:szCs w:val="28"/>
        </w:rPr>
        <w:t xml:space="preserve"> точки </w:t>
      </w:r>
      <w:r>
        <w:rPr>
          <w:rFonts w:ascii="Times New Roman" w:hAnsi="Times New Roman" w:cs="Times New Roman"/>
          <w:sz w:val="28"/>
          <w:szCs w:val="28"/>
          <w:lang w:val="en-US"/>
        </w:rPr>
        <w:t>K</w:t>
      </w:r>
      <w:r w:rsidRPr="0051520D">
        <w:rPr>
          <w:rFonts w:ascii="Times New Roman" w:hAnsi="Times New Roman" w:cs="Times New Roman"/>
          <w:sz w:val="28"/>
          <w:szCs w:val="28"/>
        </w:rPr>
        <w:t xml:space="preserve">, </w:t>
      </w:r>
      <w:r>
        <w:rPr>
          <w:rFonts w:ascii="Times New Roman" w:hAnsi="Times New Roman" w:cs="Times New Roman"/>
          <w:sz w:val="28"/>
          <w:szCs w:val="28"/>
          <w:lang w:val="en-US"/>
        </w:rPr>
        <w:t>M</w:t>
      </w:r>
      <w:r w:rsidRPr="0051520D">
        <w:rPr>
          <w:rFonts w:ascii="Times New Roman" w:hAnsi="Times New Roman" w:cs="Times New Roman"/>
          <w:sz w:val="28"/>
          <w:szCs w:val="28"/>
        </w:rPr>
        <w:t xml:space="preserve">, </w:t>
      </w:r>
      <w:r>
        <w:rPr>
          <w:rFonts w:ascii="Times New Roman" w:hAnsi="Times New Roman" w:cs="Times New Roman"/>
          <w:sz w:val="28"/>
          <w:szCs w:val="28"/>
          <w:lang w:val="en-US"/>
        </w:rPr>
        <w:t>N</w:t>
      </w:r>
      <w:r w:rsidRPr="0051520D">
        <w:rPr>
          <w:rFonts w:ascii="Times New Roman" w:hAnsi="Times New Roman" w:cs="Times New Roman"/>
          <w:sz w:val="28"/>
          <w:szCs w:val="28"/>
        </w:rPr>
        <w:t>.</w:t>
      </w:r>
      <w:r>
        <w:rPr>
          <w:rFonts w:ascii="Times New Roman" w:hAnsi="Times New Roman" w:cs="Times New Roman"/>
          <w:sz w:val="28"/>
          <w:szCs w:val="28"/>
        </w:rPr>
        <w:t xml:space="preserve"> Искомую плоскость обозначим </w:t>
      </w:r>
      <m:oMath>
        <m:r>
          <w:rPr>
            <w:rFonts w:ascii="Cambria Math" w:hAnsi="Cambria Math" w:cs="Times New Roman"/>
            <w:sz w:val="28"/>
            <w:szCs w:val="28"/>
          </w:rPr>
          <m:t>α</m:t>
        </m:r>
      </m:oMath>
      <w:r w:rsidRPr="0051520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1520D" w:rsidRDefault="0051520D" w:rsidP="00DB7B94">
      <w:pPr>
        <w:pStyle w:val="a7"/>
        <w:numPr>
          <w:ilvl w:val="0"/>
          <w:numId w:val="20"/>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Соединим точки </w:t>
      </w:r>
      <w:r>
        <w:rPr>
          <w:rFonts w:ascii="Times New Roman" w:hAnsi="Times New Roman" w:cs="Times New Roman"/>
          <w:sz w:val="28"/>
          <w:szCs w:val="28"/>
          <w:lang w:val="en-US"/>
        </w:rPr>
        <w:t>M</w:t>
      </w:r>
      <w:r w:rsidRPr="0051520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N</w:t>
      </w:r>
      <w:r>
        <w:rPr>
          <w:rFonts w:ascii="Times New Roman" w:hAnsi="Times New Roman" w:cs="Times New Roman"/>
          <w:sz w:val="28"/>
          <w:szCs w:val="28"/>
        </w:rPr>
        <w:t xml:space="preserve">. Так как они принадлежат плоскости сечения и плоскости (АВС), то </w:t>
      </w:r>
      <w:r>
        <w:rPr>
          <w:rFonts w:ascii="Times New Roman" w:hAnsi="Times New Roman" w:cs="Times New Roman"/>
          <w:sz w:val="28"/>
          <w:szCs w:val="28"/>
          <w:lang w:val="en-US"/>
        </w:rPr>
        <w:t>MN</w:t>
      </w:r>
      <w:r>
        <w:rPr>
          <w:rFonts w:ascii="Times New Roman" w:hAnsi="Times New Roman" w:cs="Times New Roman"/>
          <w:sz w:val="28"/>
          <w:szCs w:val="28"/>
        </w:rPr>
        <w:t xml:space="preserve"> есть пересечение плоскости сечения и плоскости (АВС) (рис. 1). </w:t>
      </w:r>
    </w:p>
    <w:p w:rsidR="0051520D" w:rsidRDefault="0051520D" w:rsidP="00DB7B94">
      <w:pPr>
        <w:pStyle w:val="a7"/>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Соединим точки </w:t>
      </w:r>
      <w:r>
        <w:rPr>
          <w:rFonts w:ascii="Times New Roman" w:hAnsi="Times New Roman" w:cs="Times New Roman"/>
          <w:sz w:val="28"/>
          <w:szCs w:val="28"/>
          <w:lang w:val="en-US"/>
        </w:rPr>
        <w:t>M</w:t>
      </w:r>
      <w:r>
        <w:rPr>
          <w:rFonts w:ascii="Times New Roman" w:hAnsi="Times New Roman" w:cs="Times New Roman"/>
          <w:sz w:val="28"/>
          <w:szCs w:val="28"/>
        </w:rPr>
        <w:t xml:space="preserve"> и </w:t>
      </w:r>
      <w:r>
        <w:rPr>
          <w:rFonts w:ascii="Times New Roman" w:hAnsi="Times New Roman" w:cs="Times New Roman"/>
          <w:sz w:val="28"/>
          <w:szCs w:val="28"/>
          <w:lang w:val="en-US"/>
        </w:rPr>
        <w:t>K</w:t>
      </w:r>
      <w:r>
        <w:rPr>
          <w:rFonts w:ascii="Times New Roman" w:hAnsi="Times New Roman" w:cs="Times New Roman"/>
          <w:sz w:val="28"/>
          <w:szCs w:val="28"/>
        </w:rPr>
        <w:t>. Так как они принадлежат плоскостям сечения и (</w:t>
      </w:r>
      <w:r>
        <w:rPr>
          <w:rFonts w:ascii="Times New Roman" w:hAnsi="Times New Roman" w:cs="Times New Roman"/>
          <w:sz w:val="28"/>
          <w:szCs w:val="28"/>
          <w:lang w:val="en-US"/>
        </w:rPr>
        <w:t>SBC</w:t>
      </w:r>
      <w:r w:rsidRPr="0051520D">
        <w:rPr>
          <w:rFonts w:ascii="Times New Roman" w:hAnsi="Times New Roman" w:cs="Times New Roman"/>
          <w:sz w:val="28"/>
          <w:szCs w:val="28"/>
        </w:rPr>
        <w:t>)</w:t>
      </w:r>
      <w:r>
        <w:rPr>
          <w:rFonts w:ascii="Times New Roman" w:hAnsi="Times New Roman" w:cs="Times New Roman"/>
          <w:sz w:val="28"/>
          <w:szCs w:val="28"/>
        </w:rPr>
        <w:t xml:space="preserve">, то прямая </w:t>
      </w:r>
      <w:r>
        <w:rPr>
          <w:rFonts w:ascii="Times New Roman" w:hAnsi="Times New Roman" w:cs="Times New Roman"/>
          <w:sz w:val="28"/>
          <w:szCs w:val="28"/>
          <w:lang w:val="en-US"/>
        </w:rPr>
        <w:t>KM</w:t>
      </w:r>
      <w:r>
        <w:rPr>
          <w:rFonts w:ascii="Times New Roman" w:hAnsi="Times New Roman" w:cs="Times New Roman"/>
          <w:sz w:val="28"/>
          <w:szCs w:val="28"/>
        </w:rPr>
        <w:t xml:space="preserve"> – есть пересечение этих плоскостей. </w:t>
      </w:r>
    </w:p>
    <w:p w:rsidR="0051520D" w:rsidRDefault="0051520D" w:rsidP="00DB7B94">
      <w:pPr>
        <w:pStyle w:val="a7"/>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Строим точку пересечения прямых </w:t>
      </w:r>
      <w:r>
        <w:rPr>
          <w:rFonts w:ascii="Times New Roman" w:hAnsi="Times New Roman" w:cs="Times New Roman"/>
          <w:sz w:val="28"/>
          <w:szCs w:val="28"/>
          <w:lang w:val="en-US"/>
        </w:rPr>
        <w:t>MN</w:t>
      </w:r>
      <w:r>
        <w:rPr>
          <w:rFonts w:ascii="Times New Roman" w:hAnsi="Times New Roman" w:cs="Times New Roman"/>
          <w:sz w:val="28"/>
          <w:szCs w:val="28"/>
        </w:rPr>
        <w:t xml:space="preserve"> и СА (рис. 2) </w:t>
      </w:r>
    </w:p>
    <w:p w:rsidR="0051520D" w:rsidRDefault="0051520D" w:rsidP="00DB7B94">
      <w:pPr>
        <w:pStyle w:val="a7"/>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Соединим точки </w:t>
      </w:r>
      <w:r>
        <w:rPr>
          <w:rFonts w:ascii="Times New Roman" w:hAnsi="Times New Roman" w:cs="Times New Roman"/>
          <w:sz w:val="28"/>
          <w:szCs w:val="28"/>
          <w:lang w:val="en-US"/>
        </w:rPr>
        <w:t>F</w:t>
      </w:r>
      <w:r w:rsidRPr="0051520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K</w:t>
      </w:r>
      <w:r>
        <w:rPr>
          <w:rFonts w:ascii="Times New Roman" w:hAnsi="Times New Roman" w:cs="Times New Roman"/>
          <w:sz w:val="28"/>
          <w:szCs w:val="28"/>
        </w:rPr>
        <w:t xml:space="preserve">. Так как они принадлежат плоскостям и </w:t>
      </w:r>
      <w:r w:rsidRPr="0051520D">
        <w:rPr>
          <w:rFonts w:ascii="Times New Roman" w:hAnsi="Times New Roman" w:cs="Times New Roman"/>
          <w:sz w:val="28"/>
          <w:szCs w:val="28"/>
        </w:rPr>
        <w:t>(</w:t>
      </w:r>
      <w:r>
        <w:rPr>
          <w:rFonts w:ascii="Times New Roman" w:hAnsi="Times New Roman" w:cs="Times New Roman"/>
          <w:sz w:val="28"/>
          <w:szCs w:val="28"/>
          <w:lang w:val="en-US"/>
        </w:rPr>
        <w:t>SAC</w:t>
      </w:r>
      <w:r w:rsidRPr="0051520D">
        <w:rPr>
          <w:rFonts w:ascii="Times New Roman" w:hAnsi="Times New Roman" w:cs="Times New Roman"/>
          <w:sz w:val="28"/>
          <w:szCs w:val="28"/>
        </w:rPr>
        <w:t>)</w:t>
      </w:r>
      <w:r>
        <w:rPr>
          <w:rFonts w:ascii="Times New Roman" w:hAnsi="Times New Roman" w:cs="Times New Roman"/>
          <w:sz w:val="28"/>
          <w:szCs w:val="28"/>
        </w:rPr>
        <w:t xml:space="preserve">, то на ребре </w:t>
      </w:r>
      <w:r>
        <w:rPr>
          <w:rFonts w:ascii="Times New Roman" w:hAnsi="Times New Roman" w:cs="Times New Roman"/>
          <w:sz w:val="28"/>
          <w:szCs w:val="28"/>
          <w:lang w:val="en-US"/>
        </w:rPr>
        <w:t>AS</w:t>
      </w:r>
      <w:r>
        <w:rPr>
          <w:rFonts w:ascii="Times New Roman" w:hAnsi="Times New Roman" w:cs="Times New Roman"/>
          <w:sz w:val="28"/>
          <w:szCs w:val="28"/>
        </w:rPr>
        <w:t xml:space="preserve"> получим такую точку </w:t>
      </w:r>
      <w:r>
        <w:rPr>
          <w:rFonts w:ascii="Times New Roman" w:hAnsi="Times New Roman" w:cs="Times New Roman"/>
          <w:sz w:val="28"/>
          <w:szCs w:val="28"/>
          <w:lang w:val="en-US"/>
        </w:rPr>
        <w:t>L</w:t>
      </w:r>
      <w:r>
        <w:rPr>
          <w:rFonts w:ascii="Times New Roman" w:hAnsi="Times New Roman" w:cs="Times New Roman"/>
          <w:sz w:val="28"/>
          <w:szCs w:val="28"/>
        </w:rPr>
        <w:t xml:space="preserve">, что </w:t>
      </w:r>
      <w:r>
        <w:rPr>
          <w:rFonts w:ascii="Times New Roman" w:hAnsi="Times New Roman" w:cs="Times New Roman"/>
          <w:sz w:val="28"/>
          <w:szCs w:val="28"/>
          <w:lang w:val="en-US"/>
        </w:rPr>
        <w:t>LK</w:t>
      </w:r>
      <w:r>
        <w:rPr>
          <w:rFonts w:ascii="Times New Roman" w:hAnsi="Times New Roman" w:cs="Times New Roman"/>
          <w:sz w:val="28"/>
          <w:szCs w:val="28"/>
        </w:rPr>
        <w:t xml:space="preserve"> – пересечение плоскости и плоскости </w:t>
      </w:r>
      <w:r>
        <w:rPr>
          <w:rFonts w:ascii="Times New Roman" w:hAnsi="Times New Roman" w:cs="Times New Roman"/>
          <w:sz w:val="28"/>
          <w:szCs w:val="28"/>
          <w:lang w:val="en-US"/>
        </w:rPr>
        <w:t>SAC</w:t>
      </w:r>
      <w:r>
        <w:rPr>
          <w:rFonts w:ascii="Times New Roman" w:hAnsi="Times New Roman" w:cs="Times New Roman"/>
          <w:sz w:val="28"/>
          <w:szCs w:val="28"/>
        </w:rPr>
        <w:t xml:space="preserve"> (рис. 2). </w:t>
      </w:r>
    </w:p>
    <w:p w:rsidR="0051520D" w:rsidRDefault="0051520D" w:rsidP="00DB7B94">
      <w:pPr>
        <w:pStyle w:val="a7"/>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Соединим точки </w:t>
      </w:r>
      <w:r>
        <w:rPr>
          <w:rFonts w:ascii="Times New Roman" w:hAnsi="Times New Roman" w:cs="Times New Roman"/>
          <w:sz w:val="28"/>
          <w:szCs w:val="28"/>
          <w:lang w:val="en-US"/>
        </w:rPr>
        <w:t>L</w:t>
      </w:r>
      <w:r>
        <w:rPr>
          <w:rFonts w:ascii="Times New Roman" w:hAnsi="Times New Roman" w:cs="Times New Roman"/>
          <w:sz w:val="28"/>
          <w:szCs w:val="28"/>
        </w:rPr>
        <w:t xml:space="preserve"> и </w:t>
      </w:r>
      <w:r>
        <w:rPr>
          <w:rFonts w:ascii="Times New Roman" w:hAnsi="Times New Roman" w:cs="Times New Roman"/>
          <w:sz w:val="28"/>
          <w:szCs w:val="28"/>
          <w:lang w:val="en-US"/>
        </w:rPr>
        <w:t>N</w:t>
      </w:r>
      <w:r>
        <w:rPr>
          <w:rFonts w:ascii="Times New Roman" w:hAnsi="Times New Roman" w:cs="Times New Roman"/>
          <w:sz w:val="28"/>
          <w:szCs w:val="28"/>
        </w:rPr>
        <w:t>. Так как они принадлежат плоскостям и (</w:t>
      </w:r>
      <w:r>
        <w:rPr>
          <w:rFonts w:ascii="Times New Roman" w:hAnsi="Times New Roman" w:cs="Times New Roman"/>
          <w:sz w:val="28"/>
          <w:szCs w:val="28"/>
          <w:lang w:val="en-US"/>
        </w:rPr>
        <w:t>SAB</w:t>
      </w:r>
      <w:r w:rsidRPr="0051520D">
        <w:rPr>
          <w:rFonts w:ascii="Times New Roman" w:hAnsi="Times New Roman" w:cs="Times New Roman"/>
          <w:sz w:val="28"/>
          <w:szCs w:val="28"/>
        </w:rPr>
        <w:t>)</w:t>
      </w:r>
      <w:r>
        <w:rPr>
          <w:rFonts w:ascii="Times New Roman" w:hAnsi="Times New Roman" w:cs="Times New Roman"/>
          <w:sz w:val="28"/>
          <w:szCs w:val="28"/>
        </w:rPr>
        <w:t xml:space="preserve">, то </w:t>
      </w:r>
      <w:r>
        <w:rPr>
          <w:rFonts w:ascii="Times New Roman" w:hAnsi="Times New Roman" w:cs="Times New Roman"/>
          <w:sz w:val="28"/>
          <w:szCs w:val="28"/>
          <w:lang w:val="en-US"/>
        </w:rPr>
        <w:t>LN</w:t>
      </w:r>
      <w:r>
        <w:rPr>
          <w:rFonts w:ascii="Times New Roman" w:hAnsi="Times New Roman" w:cs="Times New Roman"/>
          <w:sz w:val="28"/>
          <w:szCs w:val="28"/>
        </w:rPr>
        <w:t xml:space="preserve"> – линия пересечения этих плоскостей. </w:t>
      </w:r>
    </w:p>
    <w:p w:rsidR="0051520D" w:rsidRDefault="0051520D" w:rsidP="00DB7B94">
      <w:pPr>
        <w:pStyle w:val="a7"/>
        <w:numPr>
          <w:ilvl w:val="0"/>
          <w:numId w:val="20"/>
        </w:numPr>
        <w:jc w:val="both"/>
        <w:rPr>
          <w:rFonts w:ascii="Times New Roman" w:hAnsi="Times New Roman" w:cs="Times New Roman"/>
          <w:sz w:val="28"/>
          <w:szCs w:val="28"/>
        </w:rPr>
      </w:pPr>
      <w:r>
        <w:rPr>
          <w:rFonts w:ascii="Times New Roman" w:hAnsi="Times New Roman" w:cs="Times New Roman"/>
          <w:sz w:val="28"/>
          <w:szCs w:val="28"/>
          <w:lang w:val="en-US"/>
        </w:rPr>
        <w:t xml:space="preserve">LMNK – </w:t>
      </w:r>
      <w:r>
        <w:rPr>
          <w:rFonts w:ascii="Times New Roman" w:hAnsi="Times New Roman" w:cs="Times New Roman"/>
          <w:sz w:val="28"/>
          <w:szCs w:val="28"/>
        </w:rPr>
        <w:t xml:space="preserve">искомое сечение. </w:t>
      </w:r>
    </w:p>
    <w:p w:rsidR="0051520D" w:rsidRPr="0051520D" w:rsidRDefault="0051520D" w:rsidP="00DB7B94">
      <w:pPr>
        <w:pStyle w:val="a7"/>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Задача имеет единственное решение, так как три точки </w:t>
      </w:r>
      <w:r>
        <w:rPr>
          <w:rFonts w:ascii="Times New Roman" w:hAnsi="Times New Roman" w:cs="Times New Roman"/>
          <w:sz w:val="28"/>
          <w:szCs w:val="28"/>
          <w:lang w:val="en-US"/>
        </w:rPr>
        <w:t>K</w:t>
      </w:r>
      <w:r w:rsidRPr="0051520D">
        <w:rPr>
          <w:rFonts w:ascii="Times New Roman" w:hAnsi="Times New Roman" w:cs="Times New Roman"/>
          <w:sz w:val="28"/>
          <w:szCs w:val="28"/>
        </w:rPr>
        <w:t xml:space="preserve">, </w:t>
      </w:r>
      <w:r>
        <w:rPr>
          <w:rFonts w:ascii="Times New Roman" w:hAnsi="Times New Roman" w:cs="Times New Roman"/>
          <w:sz w:val="28"/>
          <w:szCs w:val="28"/>
          <w:lang w:val="en-US"/>
        </w:rPr>
        <w:t>M</w:t>
      </w:r>
      <w:r w:rsidRPr="0051520D">
        <w:rPr>
          <w:rFonts w:ascii="Times New Roman" w:hAnsi="Times New Roman" w:cs="Times New Roman"/>
          <w:sz w:val="28"/>
          <w:szCs w:val="28"/>
        </w:rPr>
        <w:t xml:space="preserve">, </w:t>
      </w:r>
      <w:r>
        <w:rPr>
          <w:rFonts w:ascii="Times New Roman" w:hAnsi="Times New Roman" w:cs="Times New Roman"/>
          <w:sz w:val="28"/>
          <w:szCs w:val="28"/>
          <w:lang w:val="en-US"/>
        </w:rPr>
        <w:t>N</w:t>
      </w:r>
      <w:r w:rsidRPr="0051520D">
        <w:rPr>
          <w:rFonts w:ascii="Times New Roman" w:hAnsi="Times New Roman" w:cs="Times New Roman"/>
          <w:sz w:val="28"/>
          <w:szCs w:val="28"/>
        </w:rPr>
        <w:t xml:space="preserve"> </w:t>
      </w:r>
      <w:r>
        <w:rPr>
          <w:rFonts w:ascii="Times New Roman" w:hAnsi="Times New Roman" w:cs="Times New Roman"/>
          <w:sz w:val="28"/>
          <w:szCs w:val="28"/>
        </w:rPr>
        <w:t>не лежат на одной прямой.</w:t>
      </w:r>
    </w:p>
    <w:p w:rsidR="0051520D" w:rsidRDefault="0051520D" w:rsidP="00DB7B94">
      <w:pPr>
        <w:jc w:val="both"/>
        <w:rPr>
          <w:rFonts w:ascii="Times New Roman" w:hAnsi="Times New Roman" w:cs="Times New Roman"/>
          <w:sz w:val="28"/>
          <w:szCs w:val="28"/>
        </w:rPr>
      </w:pPr>
      <w:r w:rsidRPr="0051520D">
        <w:rPr>
          <w:rFonts w:ascii="Times New Roman" w:hAnsi="Times New Roman" w:cs="Times New Roman"/>
          <w:b/>
          <w:sz w:val="28"/>
          <w:szCs w:val="28"/>
        </w:rPr>
        <w:t>2.</w:t>
      </w:r>
      <w:r>
        <w:rPr>
          <w:rFonts w:ascii="Times New Roman" w:hAnsi="Times New Roman" w:cs="Times New Roman"/>
          <w:sz w:val="28"/>
          <w:szCs w:val="28"/>
        </w:rPr>
        <w:t xml:space="preserve">Самостоятельное выполнение по карточкам одного из следующих построений.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А) построить сечение тетраэдра </w:t>
      </w:r>
      <w:r>
        <w:rPr>
          <w:rFonts w:ascii="Times New Roman" w:hAnsi="Times New Roman" w:cs="Times New Roman"/>
          <w:sz w:val="28"/>
          <w:szCs w:val="28"/>
          <w:lang w:val="en-US"/>
        </w:rPr>
        <w:t>SABC</w:t>
      </w:r>
      <w:r>
        <w:rPr>
          <w:rFonts w:ascii="Times New Roman" w:hAnsi="Times New Roman" w:cs="Times New Roman"/>
          <w:sz w:val="28"/>
          <w:szCs w:val="28"/>
        </w:rPr>
        <w:t xml:space="preserve"> плоскостью, проходящей через середины ребер </w:t>
      </w:r>
      <w:r>
        <w:rPr>
          <w:rFonts w:ascii="Times New Roman" w:hAnsi="Times New Roman" w:cs="Times New Roman"/>
          <w:sz w:val="28"/>
          <w:szCs w:val="28"/>
          <w:lang w:val="en-US"/>
        </w:rPr>
        <w:t>SA</w:t>
      </w:r>
      <w:r w:rsidRPr="0051520D">
        <w:rPr>
          <w:rFonts w:ascii="Times New Roman" w:hAnsi="Times New Roman" w:cs="Times New Roman"/>
          <w:sz w:val="28"/>
          <w:szCs w:val="28"/>
        </w:rPr>
        <w:t xml:space="preserve">, </w:t>
      </w:r>
      <w:r>
        <w:rPr>
          <w:rFonts w:ascii="Times New Roman" w:hAnsi="Times New Roman" w:cs="Times New Roman"/>
          <w:sz w:val="28"/>
          <w:szCs w:val="28"/>
          <w:lang w:val="en-US"/>
        </w:rPr>
        <w:t>SB</w:t>
      </w:r>
      <w:r w:rsidRPr="0051520D">
        <w:rPr>
          <w:rFonts w:ascii="Times New Roman" w:hAnsi="Times New Roman" w:cs="Times New Roman"/>
          <w:sz w:val="28"/>
          <w:szCs w:val="28"/>
        </w:rPr>
        <w:t xml:space="preserve">, </w:t>
      </w:r>
      <w:r>
        <w:rPr>
          <w:rFonts w:ascii="Times New Roman" w:hAnsi="Times New Roman" w:cs="Times New Roman"/>
          <w:sz w:val="28"/>
          <w:szCs w:val="28"/>
          <w:lang w:val="en-US"/>
        </w:rPr>
        <w:t>SC</w:t>
      </w:r>
      <w:r w:rsidRPr="0051520D">
        <w:rPr>
          <w:rFonts w:ascii="Times New Roman" w:hAnsi="Times New Roman" w:cs="Times New Roman"/>
          <w:sz w:val="28"/>
          <w:szCs w:val="28"/>
        </w:rPr>
        <w:t>.</w:t>
      </w:r>
      <w:r>
        <w:rPr>
          <w:rFonts w:ascii="Times New Roman" w:hAnsi="Times New Roman" w:cs="Times New Roman"/>
          <w:sz w:val="28"/>
          <w:szCs w:val="28"/>
        </w:rPr>
        <w:t xml:space="preserve"> Найти периметр сечения, если каждое ребро тетраэдра равно 4 см. </w:t>
      </w:r>
    </w:p>
    <w:p w:rsidR="0051520D" w:rsidRDefault="0051520D" w:rsidP="00DB7B94">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В) построить сечение тетраэдра </w:t>
      </w:r>
      <w:r>
        <w:rPr>
          <w:rFonts w:ascii="Times New Roman" w:hAnsi="Times New Roman" w:cs="Times New Roman"/>
          <w:sz w:val="28"/>
          <w:szCs w:val="28"/>
          <w:lang w:val="en-US"/>
        </w:rPr>
        <w:t>SABC</w:t>
      </w:r>
      <w:r>
        <w:rPr>
          <w:rFonts w:ascii="Times New Roman" w:hAnsi="Times New Roman" w:cs="Times New Roman"/>
          <w:sz w:val="28"/>
          <w:szCs w:val="28"/>
        </w:rPr>
        <w:t xml:space="preserve"> плоскостью, проходящей через точки </w:t>
      </w:r>
      <w:r>
        <w:rPr>
          <w:rFonts w:ascii="Times New Roman" w:hAnsi="Times New Roman" w:cs="Times New Roman"/>
          <w:sz w:val="28"/>
          <w:szCs w:val="28"/>
          <w:lang w:val="en-US"/>
        </w:rPr>
        <w:t>M</w:t>
      </w:r>
      <w:r w:rsidRPr="0051520D">
        <w:rPr>
          <w:rFonts w:ascii="Times New Roman" w:hAnsi="Times New Roman" w:cs="Times New Roman"/>
          <w:sz w:val="28"/>
          <w:szCs w:val="28"/>
        </w:rPr>
        <w:t xml:space="preserve">, </w:t>
      </w:r>
      <w:r>
        <w:rPr>
          <w:rFonts w:ascii="Times New Roman" w:hAnsi="Times New Roman" w:cs="Times New Roman"/>
          <w:sz w:val="28"/>
          <w:szCs w:val="28"/>
          <w:lang w:val="en-US"/>
        </w:rPr>
        <w:t>N</w:t>
      </w:r>
      <w:r w:rsidRPr="0051520D">
        <w:rPr>
          <w:rFonts w:ascii="Times New Roman" w:hAnsi="Times New Roman" w:cs="Times New Roman"/>
          <w:sz w:val="28"/>
          <w:szCs w:val="28"/>
        </w:rPr>
        <w:t xml:space="preserve">, </w:t>
      </w:r>
      <w:r>
        <w:rPr>
          <w:rFonts w:ascii="Times New Roman" w:hAnsi="Times New Roman" w:cs="Times New Roman"/>
          <w:sz w:val="28"/>
          <w:szCs w:val="28"/>
          <w:lang w:val="en-US"/>
        </w:rPr>
        <w:t>K</w:t>
      </w:r>
      <w:r w:rsidRPr="0051520D">
        <w:rPr>
          <w:rFonts w:ascii="Times New Roman" w:hAnsi="Times New Roman" w:cs="Times New Roman"/>
          <w:sz w:val="28"/>
          <w:szCs w:val="28"/>
        </w:rPr>
        <w:t xml:space="preserve">, </w:t>
      </w:r>
      <w:r>
        <w:rPr>
          <w:rFonts w:ascii="Times New Roman" w:hAnsi="Times New Roman" w:cs="Times New Roman"/>
          <w:sz w:val="28"/>
          <w:szCs w:val="28"/>
        </w:rPr>
        <w:t xml:space="preserve">где </w:t>
      </w:r>
      <w:r>
        <w:rPr>
          <w:rFonts w:ascii="Times New Roman" w:hAnsi="Times New Roman" w:cs="Times New Roman"/>
          <w:sz w:val="28"/>
          <w:szCs w:val="28"/>
          <w:lang w:val="en-US"/>
        </w:rPr>
        <w:t>K</w:t>
      </w:r>
      <w:r>
        <w:rPr>
          <w:rFonts w:ascii="Times New Roman" w:hAnsi="Times New Roman" w:cs="Times New Roman"/>
          <w:sz w:val="28"/>
          <w:szCs w:val="28"/>
        </w:rPr>
        <w:t xml:space="preserve"> – середина ребра ВС, МВ=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SA</w:t>
      </w:r>
      <w:r w:rsidRPr="005152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NB</w:t>
      </w:r>
      <w:r w:rsidRPr="0051520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АВ. </w:t>
      </w:r>
    </w:p>
    <w:p w:rsidR="0051520D" w:rsidRDefault="0051520D" w:rsidP="00DB7B94">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 построить сечение тетраэдра </w:t>
      </w:r>
      <w:r>
        <w:rPr>
          <w:rFonts w:ascii="Times New Roman" w:eastAsiaTheme="minorEastAsia" w:hAnsi="Times New Roman" w:cs="Times New Roman"/>
          <w:sz w:val="28"/>
          <w:szCs w:val="28"/>
          <w:lang w:val="en-US"/>
        </w:rPr>
        <w:t>ABCD</w:t>
      </w:r>
      <w:r>
        <w:rPr>
          <w:rFonts w:ascii="Times New Roman" w:eastAsiaTheme="minorEastAsia" w:hAnsi="Times New Roman" w:cs="Times New Roman"/>
          <w:sz w:val="28"/>
          <w:szCs w:val="28"/>
        </w:rPr>
        <w:t xml:space="preserve"> плоскостью, проходящей через точки </w:t>
      </w:r>
      <w:r>
        <w:rPr>
          <w:rFonts w:ascii="Times New Roman" w:eastAsiaTheme="minorEastAsia" w:hAnsi="Times New Roman" w:cs="Times New Roman"/>
          <w:sz w:val="28"/>
          <w:szCs w:val="28"/>
          <w:lang w:val="en-US"/>
        </w:rPr>
        <w:t>M</w:t>
      </w:r>
      <w:r w:rsidRPr="005152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N</w:t>
      </w:r>
      <w:r w:rsidRPr="005152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rPr>
        <w:t xml:space="preserve">, где </w:t>
      </w:r>
      <w:r>
        <w:rPr>
          <w:rFonts w:ascii="Times New Roman" w:eastAsiaTheme="minorEastAsia" w:hAnsi="Times New Roman" w:cs="Times New Roman"/>
          <w:sz w:val="28"/>
          <w:szCs w:val="28"/>
          <w:lang w:val="en-US"/>
        </w:rPr>
        <w:t>M</w:t>
      </w:r>
      <w:r>
        <w:rPr>
          <w:rFonts w:ascii="Times New Roman" w:eastAsiaTheme="minorEastAsia" w:hAnsi="Times New Roman" w:cs="Times New Roman"/>
          <w:sz w:val="28"/>
          <w:szCs w:val="28"/>
        </w:rPr>
        <w:t xml:space="preserve"> и </w:t>
      </w:r>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rPr>
        <w:t xml:space="preserve"> середины соответственно ребер АВ и </w:t>
      </w:r>
      <w:r>
        <w:rPr>
          <w:rFonts w:ascii="Times New Roman" w:eastAsiaTheme="minorEastAsia" w:hAnsi="Times New Roman" w:cs="Times New Roman"/>
          <w:sz w:val="28"/>
          <w:szCs w:val="28"/>
          <w:lang w:val="en-US"/>
        </w:rPr>
        <w:t>CD</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NC</w:t>
      </w:r>
      <w:r w:rsidRPr="0051520D">
        <w:rPr>
          <w:rFonts w:ascii="Times New Roman" w:eastAsiaTheme="minorEastAsia" w:hAnsi="Times New Roman" w:cs="Times New Roman"/>
          <w:sz w:val="28"/>
          <w:szCs w:val="28"/>
        </w:rPr>
        <w:t>=1,5</w:t>
      </w:r>
      <w:r>
        <w:rPr>
          <w:rFonts w:ascii="Times New Roman" w:eastAsiaTheme="minorEastAsia" w:hAnsi="Times New Roman" w:cs="Times New Roman"/>
          <w:sz w:val="28"/>
          <w:szCs w:val="28"/>
          <w:lang w:val="en-US"/>
        </w:rPr>
        <w:t>AC</w:t>
      </w:r>
      <w:r w:rsidRPr="0051520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p>
    <w:p w:rsidR="0051520D" w:rsidRPr="0051520D" w:rsidRDefault="0051520D" w:rsidP="00DB7B94">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D</w:t>
      </w:r>
      <w:r w:rsidRPr="005152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построить сечение тетраэдра </w:t>
      </w:r>
      <w:r>
        <w:rPr>
          <w:rFonts w:ascii="Times New Roman" w:eastAsiaTheme="minorEastAsia" w:hAnsi="Times New Roman" w:cs="Times New Roman"/>
          <w:sz w:val="28"/>
          <w:szCs w:val="28"/>
          <w:lang w:val="en-US"/>
        </w:rPr>
        <w:t>ABCD</w:t>
      </w:r>
      <w:r>
        <w:rPr>
          <w:rFonts w:ascii="Times New Roman" w:eastAsiaTheme="minorEastAsia" w:hAnsi="Times New Roman" w:cs="Times New Roman"/>
          <w:sz w:val="28"/>
          <w:szCs w:val="28"/>
        </w:rPr>
        <w:t xml:space="preserve"> плоскостью, проходящей через точки </w:t>
      </w:r>
      <w:r>
        <w:rPr>
          <w:rFonts w:ascii="Times New Roman" w:eastAsiaTheme="minorEastAsia" w:hAnsi="Times New Roman" w:cs="Times New Roman"/>
          <w:sz w:val="28"/>
          <w:szCs w:val="28"/>
          <w:lang w:val="en-US"/>
        </w:rPr>
        <w:t>A</w:t>
      </w:r>
      <w:r w:rsidRPr="005152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B</w:t>
      </w:r>
      <w:r w:rsidRPr="005152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M</w:t>
      </w:r>
      <w:r>
        <w:rPr>
          <w:rFonts w:ascii="Times New Roman" w:eastAsiaTheme="minorEastAsia" w:hAnsi="Times New Roman" w:cs="Times New Roman"/>
          <w:sz w:val="28"/>
          <w:szCs w:val="28"/>
        </w:rPr>
        <w:t xml:space="preserve">, где М – точка пересечения медиан грани </w:t>
      </w:r>
      <w:r>
        <w:rPr>
          <w:rFonts w:ascii="Times New Roman" w:eastAsiaTheme="minorEastAsia" w:hAnsi="Times New Roman" w:cs="Times New Roman"/>
          <w:sz w:val="28"/>
          <w:szCs w:val="28"/>
          <w:lang w:val="en-US"/>
        </w:rPr>
        <w:t>BCD</w:t>
      </w:r>
      <w:r>
        <w:rPr>
          <w:rFonts w:ascii="Times New Roman" w:eastAsiaTheme="minorEastAsia" w:hAnsi="Times New Roman" w:cs="Times New Roman"/>
          <w:sz w:val="28"/>
          <w:szCs w:val="28"/>
        </w:rPr>
        <w:t xml:space="preserve">. </w:t>
      </w:r>
    </w:p>
    <w:p w:rsidR="0051520D" w:rsidRDefault="0051520D" w:rsidP="00DB7B94">
      <w:pPr>
        <w:jc w:val="both"/>
        <w:rPr>
          <w:rFonts w:ascii="Times New Roman" w:hAnsi="Times New Roman" w:cs="Times New Roman"/>
          <w:b/>
          <w:sz w:val="28"/>
          <w:szCs w:val="28"/>
        </w:rPr>
      </w:pPr>
    </w:p>
    <w:p w:rsidR="0051520D" w:rsidRDefault="0051520D" w:rsidP="00DB7B94">
      <w:pPr>
        <w:jc w:val="both"/>
        <w:rPr>
          <w:rFonts w:ascii="Times New Roman" w:hAnsi="Times New Roman" w:cs="Times New Roman"/>
          <w:b/>
          <w:sz w:val="28"/>
          <w:szCs w:val="28"/>
        </w:rPr>
      </w:pPr>
    </w:p>
    <w:p w:rsidR="0051520D" w:rsidRDefault="0051520D" w:rsidP="00DB7B94">
      <w:pPr>
        <w:jc w:val="both"/>
        <w:rPr>
          <w:rFonts w:ascii="Times New Roman" w:hAnsi="Times New Roman" w:cs="Times New Roman"/>
          <w:b/>
          <w:sz w:val="28"/>
          <w:szCs w:val="28"/>
        </w:rPr>
      </w:pPr>
    </w:p>
    <w:p w:rsidR="0051520D" w:rsidRPr="00885558" w:rsidRDefault="0051520D" w:rsidP="00DB7B94">
      <w:pPr>
        <w:jc w:val="both"/>
        <w:rPr>
          <w:rFonts w:ascii="Times New Roman" w:hAnsi="Times New Roman" w:cs="Times New Roman"/>
          <w:sz w:val="28"/>
          <w:szCs w:val="28"/>
        </w:rPr>
      </w:pPr>
    </w:p>
    <w:p w:rsidR="00CC6D6A" w:rsidRPr="00885558" w:rsidRDefault="00CC6D6A" w:rsidP="00DB7B94">
      <w:pPr>
        <w:jc w:val="both"/>
        <w:rPr>
          <w:rFonts w:ascii="Times New Roman" w:hAnsi="Times New Roman" w:cs="Times New Roman"/>
          <w:sz w:val="28"/>
          <w:szCs w:val="28"/>
        </w:rPr>
      </w:pPr>
    </w:p>
    <w:p w:rsidR="00CC6D6A" w:rsidRPr="00885558" w:rsidRDefault="00CC6D6A" w:rsidP="00DB7B94">
      <w:pPr>
        <w:jc w:val="both"/>
        <w:rPr>
          <w:rFonts w:ascii="Times New Roman" w:hAnsi="Times New Roman" w:cs="Times New Roman"/>
          <w:sz w:val="28"/>
          <w:szCs w:val="28"/>
        </w:rPr>
      </w:pPr>
    </w:p>
    <w:p w:rsidR="00CC6D6A" w:rsidRPr="00885558" w:rsidRDefault="00CC6D6A" w:rsidP="00DB7B94">
      <w:pPr>
        <w:jc w:val="both"/>
        <w:rPr>
          <w:rFonts w:ascii="Times New Roman" w:hAnsi="Times New Roman" w:cs="Times New Roman"/>
          <w:sz w:val="28"/>
          <w:szCs w:val="28"/>
        </w:rPr>
      </w:pPr>
    </w:p>
    <w:p w:rsidR="0051520D" w:rsidRPr="0051520D" w:rsidRDefault="0051520D" w:rsidP="00DB7B94">
      <w:pPr>
        <w:pStyle w:val="a7"/>
        <w:numPr>
          <w:ilvl w:val="2"/>
          <w:numId w:val="17"/>
        </w:numPr>
        <w:jc w:val="both"/>
        <w:rPr>
          <w:rFonts w:ascii="Times New Roman" w:hAnsi="Times New Roman" w:cs="Times New Roman"/>
          <w:b/>
          <w:sz w:val="28"/>
          <w:szCs w:val="28"/>
        </w:rPr>
      </w:pPr>
      <w:r w:rsidRPr="0051520D">
        <w:rPr>
          <w:rFonts w:ascii="Times New Roman" w:hAnsi="Times New Roman" w:cs="Times New Roman"/>
          <w:b/>
          <w:sz w:val="28"/>
          <w:szCs w:val="28"/>
        </w:rPr>
        <w:lastRenderedPageBreak/>
        <w:t>Закрепляющие самостоятельные работы</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К закрепляющим можно отнести самостоятельные работы, которые способствуют развитию логического мышления и требуют комбинированного применения различных правил и теорем. Они показывают, насколько прочно, осмысленно усвоен учебный материал. По результатам проверке знаний данного вида учитель определяет, нужно ли еще заниматься данной темой.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Для контроля усвоения какой-либо темы предлагается работа по индивидуальным карточкам. Она, с одной стороны, является контролем – диагностикой, с другой – выполняет развивающую функцию. Но самое главное – работа по карточкам позволяет установить обратную связь: учение в ходе выполнения задания может задавать вопросы учителю. Результаты такой работы позволяют учителю делать выводы о достижении базового уровня знаний каждым ученикам класса на данном этапе изучения того или иного материала.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При изучении курса геометрии в 7-9 классах перед учащимися ставятся задачи проводить доказательные рассуждения и устанавливать зависимости между элементами фигуры. Задача проводить доказательные рассуждения дифференцируется для разных групп учащихся: для сильных – проводить, для средних – воспроизводить, а для слабых – видеть ситуацию. Поэтому карточка должна включать, по крайней мере, два задания: </w:t>
      </w:r>
    </w:p>
    <w:p w:rsidR="0051520D" w:rsidRDefault="0051520D" w:rsidP="00DB7B94">
      <w:pPr>
        <w:pStyle w:val="a7"/>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На умение проводить доказательные рассуждения; </w:t>
      </w:r>
    </w:p>
    <w:p w:rsidR="0051520D" w:rsidRDefault="0051520D" w:rsidP="00DB7B94">
      <w:pPr>
        <w:pStyle w:val="a7"/>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На умение применять теоретический материал для решения задачи. </w:t>
      </w:r>
    </w:p>
    <w:p w:rsidR="0051520D" w:rsidRPr="0051520D" w:rsidRDefault="0051520D" w:rsidP="00DB7B94">
      <w:pPr>
        <w:jc w:val="both"/>
        <w:rPr>
          <w:rFonts w:ascii="Times New Roman" w:hAnsi="Times New Roman" w:cs="Times New Roman"/>
          <w:sz w:val="28"/>
          <w:szCs w:val="28"/>
        </w:rPr>
      </w:pPr>
      <w:r w:rsidRPr="0051520D">
        <w:rPr>
          <w:rFonts w:ascii="Times New Roman" w:hAnsi="Times New Roman" w:cs="Times New Roman"/>
          <w:sz w:val="28"/>
          <w:szCs w:val="28"/>
          <w:u w:val="single"/>
        </w:rPr>
        <w:t xml:space="preserve">    Карточка А</w:t>
      </w:r>
      <w:r>
        <w:rPr>
          <w:rFonts w:ascii="Times New Roman" w:hAnsi="Times New Roman" w:cs="Times New Roman"/>
          <w:sz w:val="28"/>
          <w:szCs w:val="28"/>
        </w:rPr>
        <w:t xml:space="preserve"> рекомендуется для учащихся, не достигающих уровня </w:t>
      </w:r>
      <w:r w:rsidRPr="0051520D">
        <w:rPr>
          <w:rFonts w:ascii="Times New Roman" w:hAnsi="Times New Roman" w:cs="Times New Roman"/>
          <w:sz w:val="28"/>
          <w:szCs w:val="28"/>
          <w:u w:val="single"/>
        </w:rPr>
        <w:t xml:space="preserve">обязательной </w:t>
      </w:r>
      <w:r>
        <w:rPr>
          <w:rFonts w:ascii="Times New Roman" w:hAnsi="Times New Roman" w:cs="Times New Roman"/>
          <w:sz w:val="28"/>
          <w:szCs w:val="28"/>
        </w:rPr>
        <w:t xml:space="preserve">подготовки:                                                                                                                </w:t>
      </w:r>
    </w:p>
    <w:p w:rsidR="0051520D" w:rsidRDefault="0051520D" w:rsidP="00DB7B94">
      <w:pPr>
        <w:pStyle w:val="a7"/>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Сформировать изученную теорему, либо воспроизвести ( прочитать чертеж). </w:t>
      </w:r>
    </w:p>
    <w:p w:rsidR="0051520D" w:rsidRDefault="0051520D" w:rsidP="00DB7B94">
      <w:pPr>
        <w:pStyle w:val="a7"/>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Одношаговая задача на распознание. </w:t>
      </w:r>
    </w:p>
    <w:p w:rsidR="0051520D" w:rsidRDefault="0051520D" w:rsidP="00DB7B94">
      <w:pPr>
        <w:ind w:left="135"/>
        <w:jc w:val="both"/>
        <w:rPr>
          <w:rFonts w:ascii="Times New Roman" w:hAnsi="Times New Roman" w:cs="Times New Roman"/>
          <w:sz w:val="28"/>
          <w:szCs w:val="28"/>
        </w:rPr>
      </w:pPr>
      <w:r w:rsidRPr="0051520D">
        <w:rPr>
          <w:rFonts w:ascii="Times New Roman" w:hAnsi="Times New Roman" w:cs="Times New Roman"/>
          <w:sz w:val="28"/>
          <w:szCs w:val="28"/>
          <w:u w:val="single"/>
        </w:rPr>
        <w:t xml:space="preserve">Карточка </w:t>
      </w:r>
      <w:r>
        <w:rPr>
          <w:rFonts w:ascii="Times New Roman" w:hAnsi="Times New Roman" w:cs="Times New Roman"/>
          <w:sz w:val="28"/>
          <w:szCs w:val="28"/>
          <w:u w:val="single"/>
        </w:rPr>
        <w:t>Б</w:t>
      </w:r>
      <w:r>
        <w:rPr>
          <w:rFonts w:ascii="Times New Roman" w:hAnsi="Times New Roman" w:cs="Times New Roman"/>
          <w:sz w:val="28"/>
          <w:szCs w:val="28"/>
        </w:rPr>
        <w:t xml:space="preserve"> рекомендуется для учащихся, достигающих уровня </w:t>
      </w:r>
      <w:r w:rsidRPr="0051520D">
        <w:rPr>
          <w:rFonts w:ascii="Times New Roman" w:hAnsi="Times New Roman" w:cs="Times New Roman"/>
          <w:sz w:val="28"/>
          <w:szCs w:val="28"/>
          <w:u w:val="single"/>
        </w:rPr>
        <w:t>обязательной</w:t>
      </w:r>
      <w:r>
        <w:rPr>
          <w:rFonts w:ascii="Times New Roman" w:hAnsi="Times New Roman" w:cs="Times New Roman"/>
          <w:sz w:val="28"/>
          <w:szCs w:val="28"/>
        </w:rPr>
        <w:t xml:space="preserve"> подготовки: </w:t>
      </w:r>
    </w:p>
    <w:p w:rsidR="0051520D" w:rsidRDefault="0051520D" w:rsidP="00DB7B94">
      <w:pPr>
        <w:pStyle w:val="a7"/>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Сформировать и доказать теорему; </w:t>
      </w:r>
    </w:p>
    <w:p w:rsidR="0051520D" w:rsidRDefault="0051520D" w:rsidP="00DB7B94">
      <w:pPr>
        <w:pStyle w:val="a7"/>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Задача на распознание. Задача для решения которой требуется знание буквенных выражений или умений выполнить простейшие </w:t>
      </w:r>
      <w:r>
        <w:rPr>
          <w:rFonts w:ascii="Times New Roman" w:hAnsi="Times New Roman" w:cs="Times New Roman"/>
          <w:sz w:val="28"/>
          <w:szCs w:val="28"/>
        </w:rPr>
        <w:lastRenderedPageBreak/>
        <w:t xml:space="preserve">дополнительные построения; задача на узнавание объектов в рвнее изученных конфигурациях. </w:t>
      </w:r>
    </w:p>
    <w:p w:rsidR="0051520D" w:rsidRDefault="0051520D" w:rsidP="00DB7B94">
      <w:pPr>
        <w:jc w:val="both"/>
        <w:rPr>
          <w:rFonts w:ascii="Times New Roman" w:hAnsi="Times New Roman" w:cs="Times New Roman"/>
          <w:sz w:val="28"/>
          <w:szCs w:val="28"/>
          <w:u w:val="single"/>
        </w:rPr>
      </w:pPr>
      <w:r w:rsidRPr="0051520D">
        <w:rPr>
          <w:rFonts w:ascii="Times New Roman" w:hAnsi="Times New Roman" w:cs="Times New Roman"/>
          <w:sz w:val="28"/>
          <w:szCs w:val="28"/>
          <w:u w:val="single"/>
        </w:rPr>
        <w:t>Карточка В</w:t>
      </w:r>
      <w:r>
        <w:rPr>
          <w:rFonts w:ascii="Times New Roman" w:hAnsi="Times New Roman" w:cs="Times New Roman"/>
          <w:sz w:val="28"/>
          <w:szCs w:val="28"/>
        </w:rPr>
        <w:t xml:space="preserve"> для ребят, </w:t>
      </w:r>
      <w:r w:rsidRPr="0051520D">
        <w:rPr>
          <w:rFonts w:ascii="Times New Roman" w:hAnsi="Times New Roman" w:cs="Times New Roman"/>
          <w:sz w:val="28"/>
          <w:szCs w:val="28"/>
          <w:u w:val="single"/>
        </w:rPr>
        <w:t xml:space="preserve">достигающих продвинутого уровня подготовки. </w:t>
      </w:r>
      <w:r>
        <w:rPr>
          <w:rFonts w:ascii="Times New Roman" w:hAnsi="Times New Roman" w:cs="Times New Roman"/>
          <w:sz w:val="28"/>
          <w:szCs w:val="28"/>
          <w:u w:val="single"/>
        </w:rPr>
        <w:t xml:space="preserve"> </w:t>
      </w:r>
    </w:p>
    <w:p w:rsidR="0051520D" w:rsidRDefault="0051520D" w:rsidP="00DB7B94">
      <w:pPr>
        <w:pStyle w:val="a7"/>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Сформировать и доказать утверждение, которое не дано в учебнике и не рассматривалось в классе; </w:t>
      </w:r>
    </w:p>
    <w:p w:rsidR="0051520D" w:rsidRPr="0051520D" w:rsidRDefault="0051520D" w:rsidP="00DB7B94">
      <w:pPr>
        <w:pStyle w:val="a7"/>
        <w:numPr>
          <w:ilvl w:val="0"/>
          <w:numId w:val="25"/>
        </w:numPr>
        <w:jc w:val="both"/>
        <w:rPr>
          <w:rFonts w:ascii="Times New Roman" w:hAnsi="Times New Roman" w:cs="Times New Roman"/>
          <w:sz w:val="28"/>
          <w:szCs w:val="28"/>
        </w:rPr>
      </w:pPr>
      <w:r>
        <w:rPr>
          <w:rFonts w:ascii="Times New Roman" w:hAnsi="Times New Roman" w:cs="Times New Roman"/>
          <w:sz w:val="28"/>
          <w:szCs w:val="28"/>
        </w:rPr>
        <w:t>Задача, для решения которой необходимо либо умение логически мыслить, либо выполнить дополнительное построение, либо применить ранее изученный материал для решения незнакомой задачи.</w:t>
      </w:r>
    </w:p>
    <w:p w:rsidR="0051520D" w:rsidRPr="0051520D" w:rsidRDefault="0051520D" w:rsidP="00DB7B94">
      <w:pPr>
        <w:jc w:val="both"/>
        <w:rPr>
          <w:rFonts w:ascii="Times New Roman" w:hAnsi="Times New Roman" w:cs="Times New Roman"/>
          <w:sz w:val="28"/>
          <w:szCs w:val="28"/>
        </w:rPr>
      </w:pPr>
    </w:p>
    <w:p w:rsidR="0051520D" w:rsidRPr="0051520D" w:rsidRDefault="0051520D" w:rsidP="00DB7B94">
      <w:pPr>
        <w:pStyle w:val="a7"/>
        <w:numPr>
          <w:ilvl w:val="2"/>
          <w:numId w:val="17"/>
        </w:numPr>
        <w:jc w:val="both"/>
        <w:rPr>
          <w:rFonts w:ascii="Times New Roman" w:hAnsi="Times New Roman" w:cs="Times New Roman"/>
          <w:b/>
          <w:sz w:val="28"/>
          <w:szCs w:val="28"/>
        </w:rPr>
      </w:pPr>
      <w:r w:rsidRPr="0051520D">
        <w:rPr>
          <w:rFonts w:ascii="Times New Roman" w:hAnsi="Times New Roman" w:cs="Times New Roman"/>
          <w:b/>
          <w:sz w:val="28"/>
          <w:szCs w:val="28"/>
        </w:rPr>
        <w:t>Повторительные работы</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Очень важны так называемые повторительные (обзорные или тематические) работы. Перед изучение</w:t>
      </w:r>
      <w:r w:rsidR="0014718E">
        <w:rPr>
          <w:rFonts w:ascii="Times New Roman" w:hAnsi="Times New Roman" w:cs="Times New Roman"/>
          <w:sz w:val="28"/>
          <w:szCs w:val="28"/>
        </w:rPr>
        <w:t>м</w:t>
      </w:r>
      <w:r>
        <w:rPr>
          <w:rFonts w:ascii="Times New Roman" w:hAnsi="Times New Roman" w:cs="Times New Roman"/>
          <w:sz w:val="28"/>
          <w:szCs w:val="28"/>
        </w:rPr>
        <w:t xml:space="preserve"> новой темы учитель должен знать, подготовлены ли школьники, есть ли у них необходимые знания, какие пробелы смогут затруднить изучение нового материала.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Например, в курсе алгебры и начал анализа 10 класса перед изучением темы «Степень с рациональным показателем» целесообразно провести следующую обзорную самостоятельную работу. </w:t>
      </w:r>
    </w:p>
    <w:p w:rsidR="0051520D" w:rsidRDefault="0051520D" w:rsidP="00DB7B94">
      <w:pPr>
        <w:pStyle w:val="a7"/>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Найдите значение корня: </w:t>
      </w:r>
    </w:p>
    <w:p w:rsidR="0051520D" w:rsidRDefault="0051520D" w:rsidP="00DB7B94">
      <w:pPr>
        <w:pStyle w:val="a7"/>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А) </w:t>
      </w:r>
      <m:oMath>
        <m:rad>
          <m:radPr>
            <m:degHide m:val="on"/>
            <m:ctrlPr>
              <w:rPr>
                <w:rFonts w:ascii="Cambria Math" w:hAnsi="Cambria Math" w:cs="Times New Roman"/>
                <w:i/>
                <w:sz w:val="28"/>
                <w:szCs w:val="28"/>
              </w:rPr>
            </m:ctrlPr>
          </m:radPr>
          <m:deg/>
          <m:e>
            <m:r>
              <w:rPr>
                <w:rFonts w:ascii="Cambria Math" w:hAnsi="Cambria Math" w:cs="Times New Roman"/>
                <w:sz w:val="28"/>
                <w:szCs w:val="28"/>
              </w:rPr>
              <m:t>36</m:t>
            </m:r>
          </m:e>
        </m:rad>
        <m:r>
          <w:rPr>
            <w:rFonts w:ascii="Cambria Math" w:hAnsi="Cambria Math" w:cs="Times New Roman"/>
            <w:sz w:val="28"/>
            <w:szCs w:val="28"/>
          </w:rPr>
          <m:t xml:space="preserve"> </m:t>
        </m:r>
      </m:oMath>
      <w:r>
        <w:rPr>
          <w:rFonts w:ascii="Times New Roman" w:eastAsiaTheme="minorEastAsia" w:hAnsi="Times New Roman" w:cs="Times New Roman"/>
          <w:sz w:val="28"/>
          <w:szCs w:val="28"/>
        </w:rPr>
        <w:t xml:space="preserve">        В) </w:t>
      </w:r>
      <m:oMath>
        <m:rad>
          <m:radPr>
            <m:ctrlPr>
              <w:rPr>
                <w:rFonts w:ascii="Cambria Math" w:eastAsiaTheme="minorEastAsia" w:hAnsi="Cambria Math" w:cs="Times New Roman"/>
                <w:i/>
                <w:sz w:val="28"/>
                <w:szCs w:val="28"/>
              </w:rPr>
            </m:ctrlPr>
          </m:radPr>
          <m:deg>
            <m:r>
              <w:rPr>
                <w:rFonts w:ascii="Cambria Math" w:eastAsiaTheme="minorEastAsia" w:hAnsi="Cambria Math" w:cs="Times New Roman"/>
                <w:sz w:val="28"/>
                <w:szCs w:val="28"/>
              </w:rPr>
              <m:t>5</m:t>
            </m:r>
          </m:deg>
          <m:e>
            <m:r>
              <w:rPr>
                <w:rFonts w:ascii="Cambria Math" w:eastAsiaTheme="minorEastAsia" w:hAnsi="Cambria Math" w:cs="Times New Roman"/>
                <w:sz w:val="28"/>
                <w:szCs w:val="28"/>
              </w:rPr>
              <m:t>32</m:t>
            </m:r>
          </m:e>
        </m:rad>
      </m:oMath>
      <w:r>
        <w:rPr>
          <w:rFonts w:ascii="Times New Roman" w:eastAsiaTheme="minorEastAsia" w:hAnsi="Times New Roman" w:cs="Times New Roman"/>
          <w:sz w:val="28"/>
          <w:szCs w:val="28"/>
        </w:rPr>
        <w:t xml:space="preserve">    С) </w:t>
      </w:r>
      <m:oMath>
        <m:rad>
          <m:radPr>
            <m:ctrlPr>
              <w:rPr>
                <w:rFonts w:ascii="Cambria Math" w:eastAsiaTheme="minorEastAsia" w:hAnsi="Cambria Math" w:cs="Times New Roman"/>
                <w:i/>
                <w:sz w:val="28"/>
                <w:szCs w:val="28"/>
              </w:rPr>
            </m:ctrlPr>
          </m:radPr>
          <m:deg>
            <m:r>
              <w:rPr>
                <w:rFonts w:ascii="Cambria Math" w:eastAsiaTheme="minorEastAsia" w:hAnsi="Cambria Math" w:cs="Times New Roman"/>
                <w:sz w:val="28"/>
                <w:szCs w:val="28"/>
              </w:rPr>
              <m:t>4</m:t>
            </m: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16</m:t>
                </m:r>
              </m:den>
            </m:f>
          </m:e>
        </m:rad>
      </m:oMath>
      <w:r>
        <w:rPr>
          <w:rFonts w:ascii="Times New Roman" w:eastAsiaTheme="minorEastAsia" w:hAnsi="Times New Roman" w:cs="Times New Roman"/>
          <w:sz w:val="28"/>
          <w:szCs w:val="28"/>
        </w:rPr>
        <w:t xml:space="preserve"> </w:t>
      </w:r>
    </w:p>
    <w:p w:rsidR="0051520D" w:rsidRDefault="0051520D" w:rsidP="00DB7B94">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2. Найдите область определения выражения: </w:t>
      </w:r>
    </w:p>
    <w:p w:rsidR="0051520D" w:rsidRPr="0051520D" w:rsidRDefault="0051520D" w:rsidP="00DB7B94">
      <w:pPr>
        <w:jc w:val="both"/>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            А) </w:t>
      </w:r>
      <m:oMath>
        <m:rad>
          <m:radPr>
            <m:degHide m:val="on"/>
            <m:ctrlPr>
              <w:rPr>
                <w:rFonts w:ascii="Cambria Math" w:eastAsiaTheme="minorEastAsia" w:hAnsi="Cambria Math" w:cs="Times New Roman"/>
                <w:i/>
                <w:sz w:val="28"/>
                <w:szCs w:val="28"/>
              </w:rPr>
            </m:ctrlPr>
          </m:radPr>
          <m:deg>
            <m:ctrlPr>
              <w:rPr>
                <w:rFonts w:ascii="Cambria Math" w:eastAsiaTheme="minorEastAsia" w:hAnsi="Cambria Math" w:cs="Times New Roman"/>
                <w:i/>
                <w:sz w:val="28"/>
                <w:szCs w:val="28"/>
                <w:lang w:val="en-US"/>
              </w:rPr>
            </m:ctrlPr>
          </m:deg>
          <m:e>
            <m:r>
              <w:rPr>
                <w:rFonts w:ascii="Cambria Math" w:eastAsiaTheme="minorEastAsia" w:hAnsi="Cambria Math" w:cs="Times New Roman"/>
                <w:sz w:val="28"/>
                <w:szCs w:val="28"/>
                <w:lang w:val="en-US"/>
              </w:rPr>
              <m:t>x</m:t>
            </m:r>
            <m:ctrlPr>
              <w:rPr>
                <w:rFonts w:ascii="Cambria Math" w:eastAsiaTheme="minorEastAsia" w:hAnsi="Cambria Math" w:cs="Times New Roman"/>
                <w:i/>
                <w:sz w:val="28"/>
                <w:szCs w:val="28"/>
                <w:lang w:val="en-US"/>
              </w:rPr>
            </m:ctrlPr>
          </m:e>
        </m:rad>
        <m:r>
          <w:rPr>
            <w:rFonts w:ascii="Cambria Math" w:eastAsiaTheme="minorEastAsia" w:hAnsi="Cambria Math" w:cs="Times New Roman"/>
            <w:sz w:val="28"/>
            <w:szCs w:val="28"/>
          </w:rPr>
          <m:t>-2</m:t>
        </m:r>
      </m:oMath>
      <w:r w:rsidRPr="005152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 </w:t>
      </w:r>
      <m:oMath>
        <m:rad>
          <m:radPr>
            <m:degHide m:val="on"/>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e>
        </m:rad>
      </m:oMath>
      <w:r>
        <w:rPr>
          <w:rFonts w:ascii="Times New Roman" w:eastAsiaTheme="minorEastAsia" w:hAnsi="Times New Roman" w:cs="Times New Roman"/>
          <w:sz w:val="28"/>
          <w:szCs w:val="28"/>
        </w:rPr>
        <w:t xml:space="preserve">    С) </w:t>
      </w:r>
      <m:oMath>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12</m:t>
            </m:r>
          </m:e>
        </m:ra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 xml:space="preserve">x </m:t>
        </m:r>
      </m:oMath>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3. Найдите значение (выражения) произведения: </w:t>
      </w:r>
    </w:p>
    <w:p w:rsidR="0051520D" w:rsidRDefault="0051520D" w:rsidP="00DB7B94">
      <w:pPr>
        <w:ind w:firstLine="708"/>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А) </w:t>
      </w:r>
      <m:oMath>
        <m:r>
          <w:rPr>
            <w:rFonts w:ascii="Cambria Math" w:hAnsi="Cambria Math" w:cs="Times New Roman"/>
            <w:sz w:val="28"/>
            <w:szCs w:val="28"/>
          </w:rPr>
          <m:t>∛10</m:t>
        </m:r>
      </m:oMath>
      <w:r>
        <w:rPr>
          <w:rFonts w:ascii="Times New Roman" w:eastAsiaTheme="minorEastAsia" w:hAnsi="Times New Roman" w:cs="Times New Roman"/>
          <w:sz w:val="28"/>
          <w:szCs w:val="28"/>
        </w:rPr>
        <w:t xml:space="preserve">         В) </w:t>
      </w:r>
      <m:oMath>
        <m:r>
          <w:rPr>
            <w:rFonts w:ascii="Cambria Math" w:eastAsiaTheme="minorEastAsia" w:hAnsi="Cambria Math" w:cs="Times New Roman"/>
            <w:sz w:val="28"/>
            <w:szCs w:val="28"/>
          </w:rPr>
          <m:t>∛100</m:t>
        </m:r>
      </m:oMath>
      <w:r>
        <w:rPr>
          <w:rFonts w:ascii="Times New Roman" w:eastAsiaTheme="minorEastAsia" w:hAnsi="Times New Roman" w:cs="Times New Roman"/>
          <w:sz w:val="28"/>
          <w:szCs w:val="28"/>
        </w:rPr>
        <w:t xml:space="preserve">            С) </w:t>
      </w:r>
      <m:oMath>
        <m:rad>
          <m:radPr>
            <m:ctrlPr>
              <w:rPr>
                <w:rFonts w:ascii="Cambria Math" w:eastAsiaTheme="minorEastAsia" w:hAnsi="Cambria Math" w:cs="Times New Roman"/>
                <w:i/>
                <w:sz w:val="28"/>
                <w:szCs w:val="28"/>
              </w:rPr>
            </m:ctrlPr>
          </m:radPr>
          <m:deg>
            <m:r>
              <w:rPr>
                <w:rFonts w:ascii="Cambria Math" w:eastAsiaTheme="minorEastAsia" w:hAnsi="Cambria Math" w:cs="Times New Roman"/>
                <w:sz w:val="28"/>
                <w:szCs w:val="28"/>
              </w:rPr>
              <m:t>3</m:t>
            </m: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8</m:t>
                </m:r>
              </m:den>
            </m:f>
          </m:e>
        </m:rad>
      </m:oMath>
      <w:r>
        <w:rPr>
          <w:rFonts w:ascii="Times New Roman" w:eastAsiaTheme="minorEastAsia" w:hAnsi="Times New Roman" w:cs="Times New Roman"/>
          <w:sz w:val="28"/>
          <w:szCs w:val="28"/>
        </w:rPr>
        <w:t xml:space="preserve">   </w:t>
      </w:r>
    </w:p>
    <w:p w:rsidR="0051520D" w:rsidRDefault="0051520D" w:rsidP="00DB7B94">
      <w:pPr>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4. Вынесите множитель за знак корня: </w:t>
      </w:r>
    </w:p>
    <w:p w:rsidR="0051520D" w:rsidRDefault="0051520D" w:rsidP="00DB7B94">
      <w:pPr>
        <w:tabs>
          <w:tab w:val="left" w:pos="960"/>
        </w:tabs>
        <w:jc w:val="both"/>
        <w:rPr>
          <w:rFonts w:ascii="Times New Roman" w:eastAsiaTheme="minorEastAsia" w:hAnsi="Times New Roman" w:cs="Times New Roman"/>
          <w:sz w:val="28"/>
          <w:szCs w:val="28"/>
        </w:rPr>
      </w:pPr>
      <w:r>
        <w:rPr>
          <w:rFonts w:ascii="Times New Roman" w:hAnsi="Times New Roman" w:cs="Times New Roman"/>
          <w:sz w:val="28"/>
          <w:szCs w:val="28"/>
        </w:rPr>
        <w:tab/>
        <w:t xml:space="preserve">А) </w:t>
      </w:r>
      <m:oMath>
        <m:r>
          <w:rPr>
            <w:rFonts w:ascii="Cambria Math" w:hAnsi="Cambria Math" w:cs="Times New Roman"/>
            <w:sz w:val="28"/>
            <w:szCs w:val="28"/>
          </w:rPr>
          <m:t>√25</m:t>
        </m:r>
        <m:r>
          <w:rPr>
            <w:rFonts w:ascii="Cambria Math" w:hAnsi="Cambria Math" w:cs="Times New Roman"/>
            <w:sz w:val="28"/>
            <w:szCs w:val="28"/>
            <w:lang w:val="en-US"/>
          </w:rPr>
          <m:t>b</m:t>
        </m:r>
      </m:oMath>
      <w:r w:rsidRPr="005152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B</w:t>
      </w:r>
      <w:r w:rsidRPr="0051520D">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√16</m:t>
        </m:r>
        <m:r>
          <w:rPr>
            <w:rFonts w:ascii="Cambria Math" w:eastAsiaTheme="minorEastAsia" w:hAnsi="Cambria Math" w:cs="Times New Roman"/>
            <w:sz w:val="28"/>
            <w:szCs w:val="28"/>
            <w:lang w:val="en-US"/>
          </w:rPr>
          <m:t>ab</m:t>
        </m:r>
      </m:oMath>
      <w:r w:rsidRPr="0051520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w:t>
      </w:r>
      <w:r w:rsidRPr="0051520D">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√4</m:t>
        </m:r>
        <m:r>
          <w:rPr>
            <w:rFonts w:ascii="Cambria Math" w:eastAsiaTheme="minorEastAsia" w:hAnsi="Cambria Math" w:cs="Times New Roman"/>
            <w:sz w:val="28"/>
            <w:szCs w:val="28"/>
            <w:lang w:val="en-US"/>
          </w:rPr>
          <m:t>y</m:t>
        </m:r>
        <m:sSup>
          <m:sSupPr>
            <m:ctrlPr>
              <w:rPr>
                <w:rFonts w:ascii="Cambria Math" w:eastAsiaTheme="minorEastAsia"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oMath>
      <w:r>
        <w:rPr>
          <w:rFonts w:ascii="Times New Roman" w:eastAsiaTheme="minorEastAsia" w:hAnsi="Times New Roman" w:cs="Times New Roman"/>
          <w:sz w:val="28"/>
          <w:szCs w:val="28"/>
        </w:rPr>
        <w:t xml:space="preserve">; если </w:t>
      </w:r>
      <w:r>
        <w:rPr>
          <w:rFonts w:ascii="Times New Roman" w:eastAsiaTheme="minorEastAsia" w:hAnsi="Times New Roman" w:cs="Times New Roman"/>
          <w:sz w:val="28"/>
          <w:szCs w:val="28"/>
          <w:lang w:val="en-US"/>
        </w:rPr>
        <w:t>y</w:t>
      </w:r>
      <m:oMath>
        <m:r>
          <w:rPr>
            <w:rFonts w:ascii="Cambria Math" w:eastAsiaTheme="minorEastAsia" w:hAnsi="Cambria Math" w:cs="Times New Roman"/>
            <w:sz w:val="28"/>
            <w:szCs w:val="28"/>
          </w:rPr>
          <m:t>&lt;0</m:t>
        </m:r>
      </m:oMath>
      <w:r>
        <w:rPr>
          <w:rFonts w:ascii="Times New Roman" w:eastAsiaTheme="minorEastAsia" w:hAnsi="Times New Roman" w:cs="Times New Roman"/>
          <w:sz w:val="28"/>
          <w:szCs w:val="28"/>
        </w:rPr>
        <w:t xml:space="preserve"> </w:t>
      </w:r>
    </w:p>
    <w:p w:rsidR="0051520D" w:rsidRDefault="0051520D" w:rsidP="00DB7B94">
      <w:pPr>
        <w:tabs>
          <w:tab w:val="left" w:pos="960"/>
        </w:tabs>
        <w:jc w:val="both"/>
        <w:rPr>
          <w:rFonts w:ascii="Times New Roman" w:eastAsiaTheme="minorEastAsia" w:hAnsi="Times New Roman" w:cs="Times New Roman"/>
          <w:sz w:val="28"/>
          <w:szCs w:val="28"/>
        </w:rPr>
      </w:pPr>
    </w:p>
    <w:p w:rsidR="0051520D" w:rsidRPr="0051520D" w:rsidRDefault="0051520D" w:rsidP="00DB7B94">
      <w:pPr>
        <w:pStyle w:val="a7"/>
        <w:numPr>
          <w:ilvl w:val="0"/>
          <w:numId w:val="16"/>
        </w:numPr>
        <w:tabs>
          <w:tab w:val="left" w:pos="960"/>
        </w:tabs>
        <w:jc w:val="both"/>
        <w:rPr>
          <w:rFonts w:ascii="Times New Roman" w:hAnsi="Times New Roman" w:cs="Times New Roman"/>
          <w:i/>
          <w:sz w:val="28"/>
          <w:szCs w:val="28"/>
        </w:rPr>
      </w:pPr>
      <w:r>
        <w:rPr>
          <w:rFonts w:ascii="Times New Roman" w:hAnsi="Times New Roman" w:cs="Times New Roman"/>
          <w:sz w:val="28"/>
          <w:szCs w:val="28"/>
        </w:rPr>
        <w:t xml:space="preserve">Внесите множитель под знак корня: </w:t>
      </w:r>
    </w:p>
    <w:p w:rsidR="0051520D" w:rsidRDefault="0051520D" w:rsidP="00DB7B94">
      <w:pPr>
        <w:pStyle w:val="a7"/>
        <w:tabs>
          <w:tab w:val="left" w:pos="960"/>
        </w:tabs>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А) 2</w:t>
      </w:r>
      <m:oMath>
        <m:rad>
          <m:radPr>
            <m:degHide m:val="on"/>
            <m:ctrlPr>
              <w:rPr>
                <w:rFonts w:ascii="Cambria Math" w:hAnsi="Cambria Math" w:cs="Times New Roman"/>
                <w:i/>
                <w:sz w:val="28"/>
                <w:szCs w:val="28"/>
              </w:rPr>
            </m:ctrlPr>
          </m:radPr>
          <m:deg/>
          <m:e>
            <m:r>
              <w:rPr>
                <w:rFonts w:ascii="Cambria Math" w:hAnsi="Cambria Math" w:cs="Times New Roman"/>
                <w:sz w:val="28"/>
                <w:szCs w:val="28"/>
              </w:rPr>
              <m:t>3</m:t>
            </m:r>
          </m:e>
        </m:rad>
      </m:oMath>
      <w:r>
        <w:rPr>
          <w:rFonts w:ascii="Times New Roman" w:eastAsiaTheme="minorEastAsia" w:hAnsi="Times New Roman" w:cs="Times New Roman"/>
          <w:sz w:val="28"/>
          <w:szCs w:val="28"/>
        </w:rPr>
        <w:t xml:space="preserve">      В) </w:t>
      </w:r>
      <m:oMath>
        <m:r>
          <w:rPr>
            <w:rFonts w:ascii="Cambria Math" w:eastAsiaTheme="minorEastAsia" w:hAnsi="Cambria Math" w:cs="Times New Roman"/>
            <w:sz w:val="28"/>
            <w:szCs w:val="28"/>
          </w:rPr>
          <m:t>∛8</m:t>
        </m:r>
      </m:oMath>
      <w:r>
        <w:rPr>
          <w:rFonts w:ascii="Times New Roman" w:eastAsiaTheme="minorEastAsia" w:hAnsi="Times New Roman" w:cs="Times New Roman"/>
          <w:sz w:val="28"/>
          <w:szCs w:val="28"/>
        </w:rPr>
        <w:t xml:space="preserve">                 С) -3</w:t>
      </w:r>
      <m:oMath>
        <m:r>
          <w:rPr>
            <w:rFonts w:ascii="Cambria Math" w:eastAsiaTheme="minorEastAsia" w:hAnsi="Cambria Math" w:cs="Times New Roman"/>
            <w:sz w:val="28"/>
            <w:szCs w:val="28"/>
          </w:rPr>
          <m:t>√5</m:t>
        </m:r>
      </m:oMath>
      <w:r>
        <w:rPr>
          <w:rFonts w:ascii="Times New Roman" w:eastAsiaTheme="minorEastAsia" w:hAnsi="Times New Roman" w:cs="Times New Roman"/>
          <w:sz w:val="28"/>
          <w:szCs w:val="28"/>
        </w:rPr>
        <w:t xml:space="preserve"> </w:t>
      </w: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b/>
          <w:sz w:val="28"/>
          <w:szCs w:val="28"/>
        </w:rPr>
      </w:pPr>
      <w:r w:rsidRPr="0051520D">
        <w:rPr>
          <w:rFonts w:ascii="Times New Roman" w:hAnsi="Times New Roman" w:cs="Times New Roman"/>
          <w:b/>
          <w:sz w:val="28"/>
          <w:szCs w:val="28"/>
        </w:rPr>
        <w:t>Заключение</w:t>
      </w:r>
      <w:r>
        <w:rPr>
          <w:rFonts w:ascii="Times New Roman" w:hAnsi="Times New Roman" w:cs="Times New Roman"/>
          <w:b/>
          <w:sz w:val="28"/>
          <w:szCs w:val="28"/>
        </w:rPr>
        <w:t xml:space="preserve"> </w:t>
      </w:r>
    </w:p>
    <w:p w:rsidR="0051520D" w:rsidRDefault="0051520D" w:rsidP="00DB7B94">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К самостоятельным работам можно отнести и тестовые задания. Актуальность введения тестирования  в школьную практику обусловлено тем, что экзамен по математике в школьном курсе и при поступлении в ВУЗ сдается в форме ЕГЭ.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Основными достоинствами тестовой формы контроля знаний является: учет индивидуальных способностей учащихся; контроль качества усвоения не только практического, но и теоретического учебного материала; возможность детальной проверки усвоения учащимися каждой темы курса. Следует помнить, что тестовую форму контроля знаний следует использовать только в сочетании с традиционными контрольными и самостоятельными работами. </w:t>
      </w:r>
    </w:p>
    <w:p w:rsidR="0051520D" w:rsidRDefault="0051520D" w:rsidP="00DB7B94">
      <w:pPr>
        <w:jc w:val="both"/>
        <w:rPr>
          <w:rFonts w:ascii="Times New Roman" w:hAnsi="Times New Roman" w:cs="Times New Roman"/>
          <w:sz w:val="28"/>
          <w:szCs w:val="28"/>
        </w:rPr>
      </w:pPr>
      <w:r>
        <w:rPr>
          <w:rFonts w:ascii="Times New Roman" w:hAnsi="Times New Roman" w:cs="Times New Roman"/>
          <w:sz w:val="28"/>
          <w:szCs w:val="28"/>
        </w:rPr>
        <w:t xml:space="preserve">     Качество образования в значительной степени зависит от методической системы личностно-ориентированного обучения, от умения учителя использовать ее таким образом, чтобы она способствовала активизации мыслительной деятельности учащихся. Образовательный процесс личностно-ориентированного обучения предоставляет каждому ученику, опираясь на его способности, склонности, интересы, ценностные ориентации и субъективный опыт, возможность реализовать себя в познании, учебной деятельности поведения. </w:t>
      </w: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sz w:val="28"/>
          <w:szCs w:val="28"/>
        </w:rPr>
      </w:pPr>
    </w:p>
    <w:p w:rsidR="0051520D" w:rsidRDefault="0051520D" w:rsidP="00DB7B94">
      <w:pPr>
        <w:jc w:val="both"/>
        <w:rPr>
          <w:rFonts w:ascii="Times New Roman" w:hAnsi="Times New Roman" w:cs="Times New Roman"/>
          <w:b/>
          <w:sz w:val="28"/>
          <w:szCs w:val="28"/>
        </w:rPr>
      </w:pPr>
      <w:r w:rsidRPr="0051520D">
        <w:rPr>
          <w:rFonts w:ascii="Times New Roman" w:hAnsi="Times New Roman" w:cs="Times New Roman"/>
          <w:b/>
          <w:sz w:val="28"/>
          <w:szCs w:val="28"/>
        </w:rPr>
        <w:t>Список литературы</w:t>
      </w:r>
      <w:r>
        <w:rPr>
          <w:rFonts w:ascii="Times New Roman" w:hAnsi="Times New Roman" w:cs="Times New Roman"/>
          <w:b/>
          <w:sz w:val="28"/>
          <w:szCs w:val="28"/>
        </w:rPr>
        <w:t xml:space="preserve"> </w:t>
      </w:r>
    </w:p>
    <w:p w:rsidR="0014718E" w:rsidRPr="0014718E" w:rsidRDefault="0014718E" w:rsidP="0014718E">
      <w:pPr>
        <w:numPr>
          <w:ilvl w:val="0"/>
          <w:numId w:val="27"/>
        </w:numPr>
        <w:tabs>
          <w:tab w:val="left" w:pos="1080"/>
        </w:tabs>
        <w:spacing w:after="0" w:line="240" w:lineRule="auto"/>
        <w:ind w:left="0" w:firstLine="709"/>
        <w:jc w:val="both"/>
        <w:rPr>
          <w:rFonts w:ascii="Times New Roman" w:hAnsi="Times New Roman" w:cs="Times New Roman"/>
          <w:sz w:val="28"/>
        </w:rPr>
      </w:pPr>
      <w:r w:rsidRPr="0014718E">
        <w:rPr>
          <w:rFonts w:ascii="Times New Roman" w:hAnsi="Times New Roman" w:cs="Times New Roman"/>
          <w:sz w:val="28"/>
        </w:rPr>
        <w:t>Лошнова О.Б. Уровневая дифференциация обучения. – М, 1994. -323с.</w:t>
      </w:r>
    </w:p>
    <w:p w:rsidR="0014718E" w:rsidRPr="0014718E" w:rsidRDefault="0014718E" w:rsidP="0014718E">
      <w:pPr>
        <w:numPr>
          <w:ilvl w:val="0"/>
          <w:numId w:val="27"/>
        </w:numPr>
        <w:shd w:val="clear" w:color="auto" w:fill="FFFFFF"/>
        <w:tabs>
          <w:tab w:val="left" w:pos="1080"/>
        </w:tabs>
        <w:autoSpaceDE w:val="0"/>
        <w:autoSpaceDN w:val="0"/>
        <w:spacing w:after="0" w:line="240" w:lineRule="auto"/>
        <w:ind w:left="0" w:firstLine="709"/>
        <w:jc w:val="both"/>
        <w:rPr>
          <w:rFonts w:ascii="Times New Roman" w:hAnsi="Times New Roman" w:cs="Times New Roman"/>
          <w:sz w:val="28"/>
          <w:szCs w:val="28"/>
        </w:rPr>
      </w:pPr>
      <w:r w:rsidRPr="0014718E">
        <w:rPr>
          <w:rFonts w:ascii="Times New Roman" w:hAnsi="Times New Roman" w:cs="Times New Roman"/>
          <w:sz w:val="28"/>
          <w:szCs w:val="28"/>
        </w:rPr>
        <w:t>Педагогика: педагогические теории, системы, технологии. - М., 1998. С. – 56</w:t>
      </w:r>
      <w:r w:rsidRPr="0014718E">
        <w:rPr>
          <w:rFonts w:ascii="Times New Roman" w:hAnsi="Times New Roman" w:cs="Times New Roman"/>
          <w:sz w:val="28"/>
          <w:szCs w:val="28"/>
          <w:lang w:val="en-US"/>
        </w:rPr>
        <w:t>c</w:t>
      </w:r>
      <w:r w:rsidRPr="0014718E">
        <w:rPr>
          <w:rFonts w:ascii="Times New Roman" w:hAnsi="Times New Roman" w:cs="Times New Roman"/>
          <w:sz w:val="28"/>
          <w:szCs w:val="28"/>
        </w:rPr>
        <w:t>.</w:t>
      </w:r>
    </w:p>
    <w:p w:rsidR="0014718E" w:rsidRPr="0014718E" w:rsidRDefault="0014718E" w:rsidP="0014718E">
      <w:pPr>
        <w:numPr>
          <w:ilvl w:val="0"/>
          <w:numId w:val="27"/>
        </w:numPr>
        <w:tabs>
          <w:tab w:val="left" w:pos="1080"/>
        </w:tabs>
        <w:spacing w:after="0" w:line="240" w:lineRule="auto"/>
        <w:ind w:left="0" w:firstLine="709"/>
        <w:jc w:val="both"/>
        <w:rPr>
          <w:rFonts w:ascii="Times New Roman" w:hAnsi="Times New Roman" w:cs="Times New Roman"/>
          <w:sz w:val="28"/>
        </w:rPr>
      </w:pPr>
      <w:r w:rsidRPr="0014718E">
        <w:rPr>
          <w:rFonts w:ascii="Times New Roman" w:hAnsi="Times New Roman" w:cs="Times New Roman"/>
          <w:sz w:val="28"/>
        </w:rPr>
        <w:t>Принципы модульного обучения //Вестник высшей школы. - 1987. - №8.</w:t>
      </w:r>
    </w:p>
    <w:p w:rsidR="0014718E" w:rsidRPr="0014718E" w:rsidRDefault="0014718E" w:rsidP="0014718E">
      <w:pPr>
        <w:numPr>
          <w:ilvl w:val="0"/>
          <w:numId w:val="27"/>
        </w:numPr>
        <w:tabs>
          <w:tab w:val="left" w:pos="1080"/>
        </w:tabs>
        <w:spacing w:after="0" w:line="240" w:lineRule="auto"/>
        <w:ind w:left="0" w:firstLine="709"/>
        <w:jc w:val="both"/>
        <w:rPr>
          <w:rFonts w:ascii="Times New Roman" w:hAnsi="Times New Roman" w:cs="Times New Roman"/>
          <w:sz w:val="28"/>
        </w:rPr>
      </w:pPr>
      <w:r w:rsidRPr="0014718E">
        <w:rPr>
          <w:rFonts w:ascii="Times New Roman" w:hAnsi="Times New Roman" w:cs="Times New Roman"/>
          <w:sz w:val="28"/>
        </w:rPr>
        <w:t>Телеева Е.В., Залесова Н.В. Педагогические технологии. Учебное пособие. – Шадринск, 2007. – 90с.</w:t>
      </w:r>
    </w:p>
    <w:p w:rsidR="0014718E" w:rsidRPr="0014718E" w:rsidRDefault="0014718E" w:rsidP="0014718E">
      <w:pPr>
        <w:numPr>
          <w:ilvl w:val="0"/>
          <w:numId w:val="27"/>
        </w:numPr>
        <w:tabs>
          <w:tab w:val="left" w:pos="1080"/>
        </w:tabs>
        <w:spacing w:after="0" w:line="240" w:lineRule="auto"/>
        <w:ind w:left="0" w:firstLine="709"/>
        <w:jc w:val="both"/>
        <w:rPr>
          <w:rFonts w:ascii="Times New Roman" w:hAnsi="Times New Roman" w:cs="Times New Roman"/>
          <w:sz w:val="28"/>
        </w:rPr>
      </w:pPr>
      <w:r w:rsidRPr="0014718E">
        <w:rPr>
          <w:rFonts w:ascii="Times New Roman" w:hAnsi="Times New Roman" w:cs="Times New Roman"/>
          <w:sz w:val="28"/>
        </w:rPr>
        <w:t>Якиманская И.С. Личностно-ориентированное обучение в современной школе. - М.: Сентябрь, 1996. – 96с.</w:t>
      </w:r>
    </w:p>
    <w:p w:rsidR="0014718E" w:rsidRPr="0014718E" w:rsidRDefault="00AC359F" w:rsidP="0014718E">
      <w:pPr>
        <w:numPr>
          <w:ilvl w:val="0"/>
          <w:numId w:val="27"/>
        </w:numPr>
        <w:tabs>
          <w:tab w:val="left" w:pos="1080"/>
        </w:tabs>
        <w:spacing w:after="0" w:line="240" w:lineRule="auto"/>
        <w:ind w:left="0" w:firstLine="709"/>
        <w:jc w:val="both"/>
        <w:rPr>
          <w:rFonts w:ascii="Times New Roman" w:hAnsi="Times New Roman" w:cs="Times New Roman"/>
          <w:sz w:val="28"/>
        </w:rPr>
      </w:pPr>
      <w:hyperlink r:id="rId16" w:history="1">
        <w:r w:rsidR="0014718E" w:rsidRPr="0014718E">
          <w:rPr>
            <w:rStyle w:val="ab"/>
            <w:rFonts w:ascii="Times New Roman" w:hAnsi="Times New Roman" w:cs="Times New Roman"/>
            <w:sz w:val="28"/>
          </w:rPr>
          <w:t>http://festival.1september.ru/articles/416597/</w:t>
        </w:r>
      </w:hyperlink>
    </w:p>
    <w:p w:rsidR="0051520D" w:rsidRPr="0014718E" w:rsidRDefault="00AC359F" w:rsidP="0014718E">
      <w:pPr>
        <w:jc w:val="both"/>
        <w:rPr>
          <w:rFonts w:ascii="Times New Roman" w:hAnsi="Times New Roman" w:cs="Times New Roman"/>
          <w:sz w:val="36"/>
          <w:szCs w:val="28"/>
        </w:rPr>
      </w:pPr>
      <w:hyperlink r:id="rId17" w:history="1">
        <w:r w:rsidR="0014718E" w:rsidRPr="0014718E">
          <w:rPr>
            <w:rStyle w:val="ab"/>
            <w:rFonts w:ascii="Times New Roman" w:hAnsi="Times New Roman" w:cs="Times New Roman"/>
            <w:sz w:val="28"/>
          </w:rPr>
          <w:t>http://www.ipkps.bsu.edu.ru/source/metod_sluzva/informatika/sem2_05/doklad2_Sokolkva.doc</w:t>
        </w:r>
      </w:hyperlink>
    </w:p>
    <w:sectPr w:rsidR="0051520D" w:rsidRPr="0014718E" w:rsidSect="00CC6D6A">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478" w:rsidRDefault="00882478" w:rsidP="002C27FD">
      <w:pPr>
        <w:spacing w:after="0" w:line="240" w:lineRule="auto"/>
      </w:pPr>
      <w:r>
        <w:separator/>
      </w:r>
    </w:p>
  </w:endnote>
  <w:endnote w:type="continuationSeparator" w:id="1">
    <w:p w:rsidR="00882478" w:rsidRDefault="00882478" w:rsidP="002C2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Helvetica">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9293"/>
      <w:docPartObj>
        <w:docPartGallery w:val="Page Numbers (Bottom of Page)"/>
        <w:docPartUnique/>
      </w:docPartObj>
    </w:sdtPr>
    <w:sdtContent>
      <w:p w:rsidR="00CC6D6A" w:rsidRDefault="00AC359F">
        <w:pPr>
          <w:pStyle w:val="a5"/>
          <w:jc w:val="right"/>
        </w:pPr>
        <w:fldSimple w:instr=" PAGE   \* MERGEFORMAT ">
          <w:r w:rsidR="00592665">
            <w:rPr>
              <w:noProof/>
            </w:rPr>
            <w:t>3</w:t>
          </w:r>
        </w:fldSimple>
      </w:p>
    </w:sdtContent>
  </w:sdt>
  <w:p w:rsidR="00CC6D6A" w:rsidRDefault="00CC6D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478" w:rsidRDefault="00882478" w:rsidP="002C27FD">
      <w:pPr>
        <w:spacing w:after="0" w:line="240" w:lineRule="auto"/>
      </w:pPr>
      <w:r>
        <w:separator/>
      </w:r>
    </w:p>
  </w:footnote>
  <w:footnote w:type="continuationSeparator" w:id="1">
    <w:p w:rsidR="00882478" w:rsidRDefault="00882478" w:rsidP="002C2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91F"/>
    <w:multiLevelType w:val="hybridMultilevel"/>
    <w:tmpl w:val="2758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27264"/>
    <w:multiLevelType w:val="hybridMultilevel"/>
    <w:tmpl w:val="49442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F6513"/>
    <w:multiLevelType w:val="hybridMultilevel"/>
    <w:tmpl w:val="627E1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40745"/>
    <w:multiLevelType w:val="hybridMultilevel"/>
    <w:tmpl w:val="DDD02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431BB"/>
    <w:multiLevelType w:val="hybridMultilevel"/>
    <w:tmpl w:val="534CF5DA"/>
    <w:lvl w:ilvl="0" w:tplc="8796F8D2">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1BE6012A"/>
    <w:multiLevelType w:val="multilevel"/>
    <w:tmpl w:val="C3B0C6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C4C370A"/>
    <w:multiLevelType w:val="hybridMultilevel"/>
    <w:tmpl w:val="8B48AE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90CC5"/>
    <w:multiLevelType w:val="hybridMultilevel"/>
    <w:tmpl w:val="51B2969C"/>
    <w:lvl w:ilvl="0" w:tplc="CAD6F3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772AC"/>
    <w:multiLevelType w:val="hybridMultilevel"/>
    <w:tmpl w:val="4C9096F8"/>
    <w:lvl w:ilvl="0" w:tplc="9DB6C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CBB1DC2"/>
    <w:multiLevelType w:val="hybridMultilevel"/>
    <w:tmpl w:val="323C9C0C"/>
    <w:lvl w:ilvl="0" w:tplc="83BA014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3EC971B1"/>
    <w:multiLevelType w:val="hybridMultilevel"/>
    <w:tmpl w:val="0B726956"/>
    <w:lvl w:ilvl="0" w:tplc="9A345CB6">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1">
    <w:nsid w:val="42DD5D61"/>
    <w:multiLevelType w:val="hybridMultilevel"/>
    <w:tmpl w:val="7F7891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B00626"/>
    <w:multiLevelType w:val="hybridMultilevel"/>
    <w:tmpl w:val="2A2E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C83106"/>
    <w:multiLevelType w:val="multilevel"/>
    <w:tmpl w:val="28385A36"/>
    <w:lvl w:ilvl="0">
      <w:start w:val="1"/>
      <w:numFmt w:val="decimal"/>
      <w:lvlText w:val="%1."/>
      <w:lvlJc w:val="left"/>
      <w:pPr>
        <w:ind w:left="1830" w:hanging="360"/>
      </w:pPr>
      <w:rPr>
        <w:rFonts w:hint="default"/>
      </w:rPr>
    </w:lvl>
    <w:lvl w:ilvl="1">
      <w:start w:val="2"/>
      <w:numFmt w:val="decimal"/>
      <w:isLgl/>
      <w:lvlText w:val="%1.%2."/>
      <w:lvlJc w:val="left"/>
      <w:pPr>
        <w:ind w:left="2265"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3795" w:hanging="1800"/>
      </w:pPr>
      <w:rPr>
        <w:rFonts w:hint="default"/>
      </w:rPr>
    </w:lvl>
    <w:lvl w:ilvl="8">
      <w:start w:val="1"/>
      <w:numFmt w:val="decimal"/>
      <w:isLgl/>
      <w:lvlText w:val="%1.%2.%3.%4.%5.%6.%7.%8.%9."/>
      <w:lvlJc w:val="left"/>
      <w:pPr>
        <w:ind w:left="4230" w:hanging="2160"/>
      </w:pPr>
      <w:rPr>
        <w:rFonts w:hint="default"/>
      </w:rPr>
    </w:lvl>
  </w:abstractNum>
  <w:abstractNum w:abstractNumId="14">
    <w:nsid w:val="589A5725"/>
    <w:multiLevelType w:val="hybridMultilevel"/>
    <w:tmpl w:val="F48AE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301384"/>
    <w:multiLevelType w:val="hybridMultilevel"/>
    <w:tmpl w:val="899C85B6"/>
    <w:lvl w:ilvl="0" w:tplc="2EAE2B5A">
      <w:start w:val="1"/>
      <w:numFmt w:val="decimal"/>
      <w:lvlText w:val="%1."/>
      <w:lvlJc w:val="left"/>
      <w:pPr>
        <w:ind w:left="1428"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2BA3E9C"/>
    <w:multiLevelType w:val="multilevel"/>
    <w:tmpl w:val="353ED640"/>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69506954"/>
    <w:multiLevelType w:val="hybridMultilevel"/>
    <w:tmpl w:val="A16401F4"/>
    <w:lvl w:ilvl="0" w:tplc="CD3C2004">
      <w:start w:val="1"/>
      <w:numFmt w:val="decimal"/>
      <w:lvlText w:val="%1."/>
      <w:lvlJc w:val="left"/>
      <w:pPr>
        <w:ind w:left="495" w:hanging="360"/>
      </w:pPr>
      <w:rPr>
        <w:rFonts w:hint="default"/>
        <w:u w:val="single"/>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
    <w:nsid w:val="6A7017B1"/>
    <w:multiLevelType w:val="hybridMultilevel"/>
    <w:tmpl w:val="E064E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864682"/>
    <w:multiLevelType w:val="hybridMultilevel"/>
    <w:tmpl w:val="74043860"/>
    <w:lvl w:ilvl="0" w:tplc="AF82AF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F47377C"/>
    <w:multiLevelType w:val="hybridMultilevel"/>
    <w:tmpl w:val="C598C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A3059C"/>
    <w:multiLevelType w:val="hybridMultilevel"/>
    <w:tmpl w:val="2AAA3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8F1909"/>
    <w:multiLevelType w:val="hybridMultilevel"/>
    <w:tmpl w:val="2CFADA08"/>
    <w:lvl w:ilvl="0" w:tplc="0419000F">
      <w:start w:val="1"/>
      <w:numFmt w:val="decimal"/>
      <w:lvlText w:val="%1)"/>
      <w:lvlJc w:val="left"/>
      <w:pPr>
        <w:ind w:left="1778" w:hanging="360"/>
      </w:pPr>
      <w:rPr>
        <w:b w:val="0"/>
      </w:r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9B4A8E"/>
    <w:multiLevelType w:val="hybridMultilevel"/>
    <w:tmpl w:val="7D22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05171"/>
    <w:multiLevelType w:val="hybridMultilevel"/>
    <w:tmpl w:val="DE866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21B69"/>
    <w:multiLevelType w:val="hybridMultilevel"/>
    <w:tmpl w:val="ABF42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8E482E"/>
    <w:multiLevelType w:val="hybridMultilevel"/>
    <w:tmpl w:val="E6F28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14"/>
  </w:num>
  <w:num w:numId="4">
    <w:abstractNumId w:val="26"/>
  </w:num>
  <w:num w:numId="5">
    <w:abstractNumId w:val="23"/>
  </w:num>
  <w:num w:numId="6">
    <w:abstractNumId w:val="6"/>
  </w:num>
  <w:num w:numId="7">
    <w:abstractNumId w:val="11"/>
  </w:num>
  <w:num w:numId="8">
    <w:abstractNumId w:val="4"/>
  </w:num>
  <w:num w:numId="9">
    <w:abstractNumId w:val="12"/>
  </w:num>
  <w:num w:numId="10">
    <w:abstractNumId w:val="7"/>
  </w:num>
  <w:num w:numId="11">
    <w:abstractNumId w:val="16"/>
  </w:num>
  <w:num w:numId="12">
    <w:abstractNumId w:val="13"/>
  </w:num>
  <w:num w:numId="13">
    <w:abstractNumId w:val="10"/>
  </w:num>
  <w:num w:numId="14">
    <w:abstractNumId w:val="20"/>
  </w:num>
  <w:num w:numId="15">
    <w:abstractNumId w:val="19"/>
  </w:num>
  <w:num w:numId="16">
    <w:abstractNumId w:val="21"/>
  </w:num>
  <w:num w:numId="17">
    <w:abstractNumId w:val="5"/>
  </w:num>
  <w:num w:numId="18">
    <w:abstractNumId w:val="8"/>
  </w:num>
  <w:num w:numId="19">
    <w:abstractNumId w:val="15"/>
  </w:num>
  <w:num w:numId="20">
    <w:abstractNumId w:val="25"/>
  </w:num>
  <w:num w:numId="21">
    <w:abstractNumId w:val="3"/>
  </w:num>
  <w:num w:numId="22">
    <w:abstractNumId w:val="9"/>
  </w:num>
  <w:num w:numId="23">
    <w:abstractNumId w:val="17"/>
  </w:num>
  <w:num w:numId="24">
    <w:abstractNumId w:val="24"/>
  </w:num>
  <w:num w:numId="25">
    <w:abstractNumId w:val="0"/>
  </w:num>
  <w:num w:numId="26">
    <w:abstractNumId w:val="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27FD"/>
    <w:rsid w:val="0014718E"/>
    <w:rsid w:val="001E358B"/>
    <w:rsid w:val="001F17A9"/>
    <w:rsid w:val="0022751B"/>
    <w:rsid w:val="002C27FD"/>
    <w:rsid w:val="002D76EF"/>
    <w:rsid w:val="003D37A8"/>
    <w:rsid w:val="00412981"/>
    <w:rsid w:val="00423DCC"/>
    <w:rsid w:val="0051520D"/>
    <w:rsid w:val="00533181"/>
    <w:rsid w:val="00592665"/>
    <w:rsid w:val="0060446C"/>
    <w:rsid w:val="006365B1"/>
    <w:rsid w:val="006462B4"/>
    <w:rsid w:val="006D50A4"/>
    <w:rsid w:val="006F35F8"/>
    <w:rsid w:val="0070635E"/>
    <w:rsid w:val="00734573"/>
    <w:rsid w:val="0073670E"/>
    <w:rsid w:val="007723F4"/>
    <w:rsid w:val="00882478"/>
    <w:rsid w:val="00885558"/>
    <w:rsid w:val="008A3981"/>
    <w:rsid w:val="008A4E27"/>
    <w:rsid w:val="008E3F36"/>
    <w:rsid w:val="009B458A"/>
    <w:rsid w:val="009E5774"/>
    <w:rsid w:val="00A31CE0"/>
    <w:rsid w:val="00AC359F"/>
    <w:rsid w:val="00B25E38"/>
    <w:rsid w:val="00B31710"/>
    <w:rsid w:val="00B60B31"/>
    <w:rsid w:val="00B91696"/>
    <w:rsid w:val="00BC30C8"/>
    <w:rsid w:val="00BD5F72"/>
    <w:rsid w:val="00C10EEB"/>
    <w:rsid w:val="00CC29E3"/>
    <w:rsid w:val="00CC6D6A"/>
    <w:rsid w:val="00DB7B94"/>
    <w:rsid w:val="00F00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27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27FD"/>
  </w:style>
  <w:style w:type="paragraph" w:styleId="a5">
    <w:name w:val="footer"/>
    <w:basedOn w:val="a"/>
    <w:link w:val="a6"/>
    <w:uiPriority w:val="99"/>
    <w:unhideWhenUsed/>
    <w:rsid w:val="002C27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27FD"/>
  </w:style>
  <w:style w:type="paragraph" w:styleId="a7">
    <w:name w:val="List Paragraph"/>
    <w:basedOn w:val="a"/>
    <w:uiPriority w:val="34"/>
    <w:qFormat/>
    <w:rsid w:val="002C27FD"/>
    <w:pPr>
      <w:ind w:left="720"/>
      <w:contextualSpacing/>
    </w:pPr>
  </w:style>
  <w:style w:type="character" w:styleId="a8">
    <w:name w:val="Placeholder Text"/>
    <w:basedOn w:val="a0"/>
    <w:uiPriority w:val="99"/>
    <w:semiHidden/>
    <w:rsid w:val="00734573"/>
    <w:rPr>
      <w:color w:val="808080"/>
    </w:rPr>
  </w:style>
  <w:style w:type="paragraph" w:styleId="a9">
    <w:name w:val="Balloon Text"/>
    <w:basedOn w:val="a"/>
    <w:link w:val="aa"/>
    <w:uiPriority w:val="99"/>
    <w:semiHidden/>
    <w:unhideWhenUsed/>
    <w:rsid w:val="007345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573"/>
    <w:rPr>
      <w:rFonts w:ascii="Tahoma" w:hAnsi="Tahoma" w:cs="Tahoma"/>
      <w:sz w:val="16"/>
      <w:szCs w:val="16"/>
    </w:rPr>
  </w:style>
  <w:style w:type="character" w:customStyle="1" w:styleId="apple-converted-space">
    <w:name w:val="apple-converted-space"/>
    <w:basedOn w:val="a0"/>
    <w:rsid w:val="00DB7B94"/>
  </w:style>
  <w:style w:type="character" w:styleId="ab">
    <w:name w:val="Hyperlink"/>
    <w:basedOn w:val="a0"/>
    <w:rsid w:val="0014718E"/>
    <w:rPr>
      <w:color w:val="0000FF"/>
      <w:u w:val="single"/>
    </w:rPr>
  </w:style>
</w:styles>
</file>

<file path=word/webSettings.xml><?xml version="1.0" encoding="utf-8"?>
<w:webSettings xmlns:r="http://schemas.openxmlformats.org/officeDocument/2006/relationships" xmlns:w="http://schemas.openxmlformats.org/wordprocessingml/2006/main">
  <w:divs>
    <w:div w:id="3182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inalarisa57@gmail.com"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pkps.bsu.edu.ru/source/metod_sluzva/informatika/sem2_05/doklad2_Sokolkva.doc" TargetMode="External"/><Relationship Id="rId2" Type="http://schemas.openxmlformats.org/officeDocument/2006/relationships/numbering" Target="numbering.xml"/><Relationship Id="rId16" Type="http://schemas.openxmlformats.org/officeDocument/2006/relationships/hyperlink" Target="http://festival.1september.ru/articles/4165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ipkps.bsu.edu.ru/source/metod_sluzva/informatika/sem2_05/doklad2_Sokolkva.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stival.1september.ru/articles/416597/"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0938-0FE2-455D-88B5-048AE5D9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4036</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7</cp:revision>
  <dcterms:created xsi:type="dcterms:W3CDTF">2014-11-18T18:30:00Z</dcterms:created>
  <dcterms:modified xsi:type="dcterms:W3CDTF">2015-09-28T06:43:00Z</dcterms:modified>
</cp:coreProperties>
</file>